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ED" w:rsidRPr="00FA35C1" w:rsidRDefault="00CF4583" w:rsidP="00FA35C1">
      <w:pPr>
        <w:pStyle w:val="NASLOV"/>
      </w:pPr>
      <w:bookmarkStart w:id="0" w:name="_Toc494387684"/>
      <w:bookmarkStart w:id="1" w:name="_Toc494409242"/>
      <w:bookmarkStart w:id="2" w:name="_Toc494429598"/>
      <w:bookmarkStart w:id="3" w:name="_Toc494447644"/>
      <w:bookmarkStart w:id="4" w:name="_Toc494583651"/>
      <w:bookmarkStart w:id="5" w:name="_Toc494583968"/>
      <w:r w:rsidRPr="00FA35C1">
        <w:t>САДРЖАЈ</w:t>
      </w:r>
      <w:bookmarkEnd w:id="0"/>
      <w:bookmarkEnd w:id="1"/>
      <w:bookmarkEnd w:id="2"/>
      <w:bookmarkEnd w:id="3"/>
      <w:bookmarkEnd w:id="4"/>
      <w:bookmarkEnd w:id="5"/>
      <w:r w:rsidR="00FA35C1">
        <w:rPr>
          <w:lang w:val="en-US"/>
        </w:rPr>
        <w:t xml:space="preserve"> </w:t>
      </w:r>
      <w:r w:rsidR="00FA35C1" w:rsidRPr="00BA5738">
        <w:t>(</w:t>
      </w:r>
      <w:r w:rsidR="00FA35C1">
        <w:rPr>
          <w:lang w:val="en-US"/>
        </w:rPr>
        <w:t xml:space="preserve">style NASLOV, </w:t>
      </w:r>
      <w:r w:rsidR="00FA35C1" w:rsidRPr="003E1860">
        <w:t>фонт 16pt</w:t>
      </w:r>
      <w:r w:rsidR="00FA35C1" w:rsidRPr="00BA5738">
        <w:t xml:space="preserve">, </w:t>
      </w:r>
      <w:r w:rsidR="00FA35C1" w:rsidRPr="003E1860">
        <w:t>ALLCAPS</w:t>
      </w:r>
      <w:r w:rsidR="00FA35C1" w:rsidRPr="00BA5738">
        <w:t xml:space="preserve">, </w:t>
      </w:r>
      <w:r w:rsidR="00FA35C1" w:rsidRPr="003E1860">
        <w:t>BOLD</w:t>
      </w:r>
      <w:r w:rsidR="00FA35C1" w:rsidRPr="00BA5738">
        <w:t xml:space="preserve">, </w:t>
      </w:r>
      <w:r w:rsidR="00FA35C1" w:rsidRPr="003E1860">
        <w:t>spacing</w:t>
      </w:r>
      <w:r w:rsidR="00FA35C1" w:rsidRPr="00BA5738">
        <w:t xml:space="preserve"> </w:t>
      </w:r>
      <w:r w:rsidR="00FA35C1" w:rsidRPr="003E1860">
        <w:t>before</w:t>
      </w:r>
      <w:r w:rsidR="00FA35C1" w:rsidRPr="00BA5738">
        <w:t>/</w:t>
      </w:r>
      <w:r w:rsidR="00FA35C1" w:rsidRPr="003E1860">
        <w:t>after</w:t>
      </w:r>
      <w:r w:rsidR="00FA35C1" w:rsidRPr="00BA5738">
        <w:t xml:space="preserve"> 24</w:t>
      </w:r>
      <w:r w:rsidR="00FA35C1" w:rsidRPr="003E1860">
        <w:t>pt</w:t>
      </w:r>
      <w:r w:rsidR="00FA35C1" w:rsidRPr="00BA5738">
        <w:t xml:space="preserve">, </w:t>
      </w:r>
      <w:r w:rsidR="00FA35C1" w:rsidRPr="003E1860">
        <w:t>Align</w:t>
      </w:r>
      <w:r w:rsidR="00FA35C1" w:rsidRPr="00BA5738">
        <w:t xml:space="preserve"> </w:t>
      </w:r>
      <w:r w:rsidR="00FA35C1" w:rsidRPr="003E1860">
        <w:t>Left</w:t>
      </w:r>
      <w:r w:rsidR="00FA35C1" w:rsidRPr="00BA5738">
        <w:t>)</w:t>
      </w:r>
    </w:p>
    <w:p w:rsidR="00492CED" w:rsidRPr="003E1860" w:rsidRDefault="00492CED" w:rsidP="003B4C56">
      <w:pPr>
        <w:pStyle w:val="1Uvod"/>
        <w:tabs>
          <w:tab w:val="right" w:pos="9639"/>
        </w:tabs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 w:rsidRPr="003E1860">
        <w:rPr>
          <w:rFonts w:ascii="Times New Roman" w:hAnsi="Times New Roman" w:cs="Times New Roman"/>
          <w:sz w:val="24"/>
          <w:szCs w:val="24"/>
          <w:lang w:val="sr-Cyrl-RS"/>
        </w:rPr>
        <w:t>НАСЛОВ 1</w:t>
      </w:r>
      <w:r w:rsidRPr="003E18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1860">
        <w:rPr>
          <w:rFonts w:ascii="Times New Roman" w:hAnsi="Times New Roman" w:cs="Times New Roman"/>
          <w:b w:val="0"/>
          <w:sz w:val="24"/>
          <w:szCs w:val="24"/>
          <w:lang w:val="sr-Cyrl-RS"/>
        </w:rPr>
        <w:t>.........................................................................................................................................5</w:t>
      </w:r>
    </w:p>
    <w:p w:rsidR="00492CED" w:rsidRPr="003E1860" w:rsidRDefault="00492CED" w:rsidP="003B4C56">
      <w:pPr>
        <w:pStyle w:val="1Uvod"/>
        <w:tabs>
          <w:tab w:val="right" w:pos="9639"/>
        </w:tabs>
        <w:spacing w:before="0" w:after="120"/>
        <w:ind w:left="283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3E1860">
        <w:rPr>
          <w:rFonts w:ascii="Times New Roman" w:hAnsi="Times New Roman" w:cs="Times New Roman"/>
          <w:b w:val="0"/>
          <w:sz w:val="24"/>
          <w:szCs w:val="24"/>
          <w:lang w:val="sr-Cyrl-RS"/>
        </w:rPr>
        <w:t>ПОДНАСЛОВ 1.1</w:t>
      </w:r>
      <w:r w:rsidRPr="003E1860"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  <w:t>..........................................................................................................................5</w:t>
      </w:r>
    </w:p>
    <w:p w:rsidR="00492CED" w:rsidRPr="003E1860" w:rsidRDefault="00492CED" w:rsidP="003B4C56">
      <w:pPr>
        <w:pStyle w:val="1Uvod"/>
        <w:tabs>
          <w:tab w:val="right" w:pos="9639"/>
        </w:tabs>
        <w:spacing w:before="0" w:after="120"/>
        <w:ind w:left="283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3E1860">
        <w:rPr>
          <w:rFonts w:ascii="Times New Roman" w:hAnsi="Times New Roman" w:cs="Times New Roman"/>
          <w:b w:val="0"/>
          <w:sz w:val="24"/>
          <w:szCs w:val="24"/>
          <w:lang w:val="sr-Cyrl-RS"/>
        </w:rPr>
        <w:t>ПОДНАСЛОВ 1.2</w:t>
      </w:r>
      <w:r w:rsidRPr="003E1860"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  <w:t>..........................................................................................................................5</w:t>
      </w:r>
    </w:p>
    <w:p w:rsidR="00492CED" w:rsidRPr="003E1860" w:rsidRDefault="00492CED" w:rsidP="003B4C56">
      <w:pPr>
        <w:pStyle w:val="1Uvod"/>
        <w:tabs>
          <w:tab w:val="right" w:pos="9639"/>
        </w:tabs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 w:rsidRPr="003E1860">
        <w:rPr>
          <w:rFonts w:ascii="Times New Roman" w:hAnsi="Times New Roman" w:cs="Times New Roman"/>
          <w:sz w:val="24"/>
          <w:szCs w:val="24"/>
          <w:lang w:val="sr-Cyrl-RS"/>
        </w:rPr>
        <w:t>НАСЛОВ 2</w:t>
      </w:r>
      <w:r w:rsidRPr="003E18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1860">
        <w:rPr>
          <w:rFonts w:ascii="Times New Roman" w:hAnsi="Times New Roman" w:cs="Times New Roman"/>
          <w:b w:val="0"/>
          <w:sz w:val="24"/>
          <w:szCs w:val="24"/>
          <w:lang w:val="sr-Cyrl-RS"/>
        </w:rPr>
        <w:t>.........................................................................................................................................5</w:t>
      </w:r>
    </w:p>
    <w:p w:rsidR="00492CED" w:rsidRPr="003E1860" w:rsidRDefault="00492CED" w:rsidP="003B4C56">
      <w:pPr>
        <w:pStyle w:val="1Uvod"/>
        <w:tabs>
          <w:tab w:val="right" w:pos="9639"/>
        </w:tabs>
        <w:spacing w:before="0" w:after="120"/>
        <w:ind w:left="283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3E1860">
        <w:rPr>
          <w:rFonts w:ascii="Times New Roman" w:hAnsi="Times New Roman" w:cs="Times New Roman"/>
          <w:b w:val="0"/>
          <w:sz w:val="24"/>
          <w:szCs w:val="24"/>
          <w:lang w:val="sr-Cyrl-RS"/>
        </w:rPr>
        <w:t>ПОДНАСЛОВ 2.1</w:t>
      </w:r>
      <w:r w:rsidRPr="003E1860"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  <w:t>..........................................................................................................................5</w:t>
      </w:r>
    </w:p>
    <w:p w:rsidR="00492CED" w:rsidRPr="003E1860" w:rsidRDefault="00492CED" w:rsidP="003B4C56">
      <w:pPr>
        <w:pStyle w:val="1Uvod"/>
        <w:tabs>
          <w:tab w:val="right" w:pos="9639"/>
        </w:tabs>
        <w:spacing w:before="0" w:after="120"/>
        <w:ind w:left="283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3E1860">
        <w:rPr>
          <w:rFonts w:ascii="Times New Roman" w:hAnsi="Times New Roman" w:cs="Times New Roman"/>
          <w:b w:val="0"/>
          <w:sz w:val="24"/>
          <w:szCs w:val="24"/>
          <w:lang w:val="sr-Cyrl-RS"/>
        </w:rPr>
        <w:t>ПОДНАСЛОВ 2.2</w:t>
      </w:r>
      <w:r w:rsidRPr="003E1860"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  <w:t>..........................................................................................................................5</w:t>
      </w:r>
    </w:p>
    <w:p w:rsidR="00492CED" w:rsidRPr="003E1860" w:rsidRDefault="00492CED" w:rsidP="003B4C56">
      <w:pPr>
        <w:pStyle w:val="1Uvod"/>
        <w:tabs>
          <w:tab w:val="right" w:pos="9639"/>
        </w:tabs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 w:rsidRPr="003E1860">
        <w:rPr>
          <w:rFonts w:ascii="Times New Roman" w:hAnsi="Times New Roman" w:cs="Times New Roman"/>
          <w:sz w:val="24"/>
          <w:szCs w:val="24"/>
          <w:lang w:val="sr-Cyrl-RS"/>
        </w:rPr>
        <w:t>НАСЛОВ 3</w:t>
      </w:r>
      <w:r w:rsidRPr="003E18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1860">
        <w:rPr>
          <w:rFonts w:ascii="Times New Roman" w:hAnsi="Times New Roman" w:cs="Times New Roman"/>
          <w:b w:val="0"/>
          <w:sz w:val="24"/>
          <w:szCs w:val="24"/>
          <w:lang w:val="sr-Cyrl-RS"/>
        </w:rPr>
        <w:t>.........................................................................................................................................5</w:t>
      </w:r>
    </w:p>
    <w:p w:rsidR="00492CED" w:rsidRPr="003E1860" w:rsidRDefault="00492CED" w:rsidP="003B4C56">
      <w:pPr>
        <w:pStyle w:val="1Uvod"/>
        <w:tabs>
          <w:tab w:val="right" w:pos="9639"/>
        </w:tabs>
        <w:spacing w:before="0" w:after="120"/>
        <w:ind w:left="283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3E1860">
        <w:rPr>
          <w:rFonts w:ascii="Times New Roman" w:hAnsi="Times New Roman" w:cs="Times New Roman"/>
          <w:b w:val="0"/>
          <w:sz w:val="24"/>
          <w:szCs w:val="24"/>
          <w:lang w:val="sr-Cyrl-RS"/>
        </w:rPr>
        <w:t>ПОДНАСЛОВ 3.1</w:t>
      </w:r>
      <w:r w:rsidRPr="003E1860"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  <w:t>..........................................................................................................................5</w:t>
      </w:r>
    </w:p>
    <w:p w:rsidR="00492CED" w:rsidRPr="003E1860" w:rsidRDefault="00492CED" w:rsidP="003B4C56">
      <w:pPr>
        <w:pStyle w:val="1Uvod"/>
        <w:tabs>
          <w:tab w:val="right" w:pos="9639"/>
        </w:tabs>
        <w:spacing w:before="0" w:after="120"/>
        <w:ind w:left="283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3E1860">
        <w:rPr>
          <w:rFonts w:ascii="Times New Roman" w:hAnsi="Times New Roman" w:cs="Times New Roman"/>
          <w:b w:val="0"/>
          <w:sz w:val="24"/>
          <w:szCs w:val="24"/>
          <w:lang w:val="sr-Cyrl-RS"/>
        </w:rPr>
        <w:t>ПОДНАСЛОВ 3.2</w:t>
      </w:r>
      <w:r w:rsidRPr="003E1860"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  <w:t>.........................................................................................................................5</w:t>
      </w:r>
    </w:p>
    <w:p w:rsidR="00492CED" w:rsidRPr="003E1860" w:rsidRDefault="00492CED" w:rsidP="003B4C56">
      <w:pPr>
        <w:pStyle w:val="1Uvod"/>
        <w:tabs>
          <w:tab w:val="right" w:pos="9639"/>
        </w:tabs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 w:rsidRPr="003E1860">
        <w:rPr>
          <w:rFonts w:ascii="Times New Roman" w:hAnsi="Times New Roman" w:cs="Times New Roman"/>
          <w:sz w:val="24"/>
          <w:szCs w:val="24"/>
          <w:lang w:val="sr-Cyrl-RS"/>
        </w:rPr>
        <w:t>НАСЛОВ 4</w:t>
      </w:r>
      <w:r w:rsidRPr="003E18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1860">
        <w:rPr>
          <w:rFonts w:ascii="Times New Roman" w:hAnsi="Times New Roman" w:cs="Times New Roman"/>
          <w:b w:val="0"/>
          <w:sz w:val="24"/>
          <w:szCs w:val="24"/>
          <w:lang w:val="sr-Cyrl-RS"/>
        </w:rPr>
        <w:t>.........................................................................................................................................5</w:t>
      </w:r>
    </w:p>
    <w:p w:rsidR="00492CED" w:rsidRPr="003E1860" w:rsidRDefault="00492CED" w:rsidP="003B4C56">
      <w:pPr>
        <w:pStyle w:val="1Uvod"/>
        <w:tabs>
          <w:tab w:val="right" w:pos="9639"/>
        </w:tabs>
        <w:spacing w:before="0" w:after="120"/>
        <w:ind w:left="283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3E1860">
        <w:rPr>
          <w:rFonts w:ascii="Times New Roman" w:hAnsi="Times New Roman" w:cs="Times New Roman"/>
          <w:b w:val="0"/>
          <w:sz w:val="24"/>
          <w:szCs w:val="24"/>
          <w:lang w:val="sr-Cyrl-RS"/>
        </w:rPr>
        <w:t>ПОДНАСЛОВ 4.1</w:t>
      </w:r>
      <w:r w:rsidRPr="003E1860"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  <w:t>..........................................................................................................................5</w:t>
      </w:r>
    </w:p>
    <w:p w:rsidR="00492CED" w:rsidRPr="003E1860" w:rsidRDefault="00492CED" w:rsidP="003B4C56">
      <w:pPr>
        <w:pStyle w:val="1Uvod"/>
        <w:tabs>
          <w:tab w:val="right" w:pos="9639"/>
        </w:tabs>
        <w:spacing w:before="0" w:after="120"/>
        <w:ind w:left="283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3E1860">
        <w:rPr>
          <w:rFonts w:ascii="Times New Roman" w:hAnsi="Times New Roman" w:cs="Times New Roman"/>
          <w:b w:val="0"/>
          <w:sz w:val="24"/>
          <w:szCs w:val="24"/>
          <w:lang w:val="sr-Cyrl-RS"/>
        </w:rPr>
        <w:t>ПОДНАСЛОВ 4.2</w:t>
      </w:r>
      <w:r w:rsidRPr="003E1860"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  <w:t>..........................................................................................................................5</w:t>
      </w:r>
    </w:p>
    <w:p w:rsidR="003B4C56" w:rsidRPr="003E1860" w:rsidRDefault="003B4C56" w:rsidP="00FA35C1">
      <w:pPr>
        <w:pStyle w:val="TEXT"/>
      </w:pPr>
      <w:r w:rsidRPr="003E1860">
        <w:t>Након формирања рада на овој страни потребно је формирати одговарајући садржај рада, према горе датом примеру.</w:t>
      </w:r>
    </w:p>
    <w:p w:rsidR="00492CED" w:rsidRPr="003E1860" w:rsidRDefault="00492CED" w:rsidP="003B4C56">
      <w:pPr>
        <w:pStyle w:val="1Uvod"/>
        <w:spacing w:before="0" w:after="60"/>
        <w:rPr>
          <w:rFonts w:ascii="Times New Roman" w:hAnsi="Times New Roman" w:cs="Times New Roman"/>
          <w:lang w:val="sr-Cyrl-RS"/>
        </w:rPr>
      </w:pPr>
    </w:p>
    <w:p w:rsidR="00492CED" w:rsidRPr="003E1860" w:rsidRDefault="00492CED" w:rsidP="003B4C56">
      <w:pPr>
        <w:spacing w:line="240" w:lineRule="auto"/>
        <w:rPr>
          <w:rFonts w:ascii="Times New Roman" w:hAnsi="Times New Roman" w:cs="Times New Roman"/>
          <w:b/>
          <w:sz w:val="40"/>
          <w:lang w:val="sr-Cyrl-RS"/>
        </w:rPr>
      </w:pPr>
      <w:r w:rsidRPr="003E1860">
        <w:rPr>
          <w:rFonts w:ascii="Times New Roman" w:hAnsi="Times New Roman" w:cs="Times New Roman"/>
          <w:lang w:val="sr-Cyrl-RS"/>
        </w:rPr>
        <w:br w:type="page"/>
      </w:r>
    </w:p>
    <w:p w:rsidR="003B4C56" w:rsidRPr="003E1860" w:rsidRDefault="003B4C56" w:rsidP="003B4C56">
      <w:pPr>
        <w:pStyle w:val="Tekst"/>
        <w:spacing w:after="0"/>
        <w:rPr>
          <w:rFonts w:ascii="Times New Roman" w:hAnsi="Times New Roman" w:cs="Times New Roman"/>
          <w:lang w:val="sr-Cyrl-RS"/>
        </w:rPr>
      </w:pPr>
      <w:r w:rsidRPr="003E1860">
        <w:rPr>
          <w:rFonts w:ascii="Times New Roman" w:hAnsi="Times New Roman" w:cs="Times New Roman"/>
          <w:lang w:val="sr-Cyrl-RS"/>
        </w:rPr>
        <w:lastRenderedPageBreak/>
        <w:t>Оставити 1 празан ред пре почетка поглавља (фонт 12</w:t>
      </w:r>
      <w:proofErr w:type="spellStart"/>
      <w:r w:rsidRPr="003E1860">
        <w:rPr>
          <w:rFonts w:ascii="Times New Roman" w:hAnsi="Times New Roman" w:cs="Times New Roman"/>
        </w:rPr>
        <w:t>pt</w:t>
      </w:r>
      <w:proofErr w:type="spellEnd"/>
      <w:r w:rsidRPr="00BA5738">
        <w:rPr>
          <w:rFonts w:ascii="Times New Roman" w:hAnsi="Times New Roman" w:cs="Times New Roman"/>
          <w:lang w:val="sr-Cyrl-RS"/>
        </w:rPr>
        <w:t xml:space="preserve">, </w:t>
      </w:r>
      <w:r w:rsidRPr="003E1860">
        <w:rPr>
          <w:rFonts w:ascii="Times New Roman" w:hAnsi="Times New Roman" w:cs="Times New Roman"/>
        </w:rPr>
        <w:t>spacing</w:t>
      </w:r>
      <w:r w:rsidRPr="00BA5738">
        <w:rPr>
          <w:rFonts w:ascii="Times New Roman" w:hAnsi="Times New Roman" w:cs="Times New Roman"/>
          <w:lang w:val="sr-Cyrl-RS"/>
        </w:rPr>
        <w:t xml:space="preserve"> </w:t>
      </w:r>
      <w:r w:rsidRPr="003E1860">
        <w:rPr>
          <w:rFonts w:ascii="Times New Roman" w:hAnsi="Times New Roman" w:cs="Times New Roman"/>
        </w:rPr>
        <w:t>before</w:t>
      </w:r>
      <w:r w:rsidRPr="00BA5738">
        <w:rPr>
          <w:rFonts w:ascii="Times New Roman" w:hAnsi="Times New Roman" w:cs="Times New Roman"/>
          <w:lang w:val="sr-Cyrl-RS"/>
        </w:rPr>
        <w:t>/</w:t>
      </w:r>
      <w:r w:rsidRPr="003E1860">
        <w:rPr>
          <w:rFonts w:ascii="Times New Roman" w:hAnsi="Times New Roman" w:cs="Times New Roman"/>
        </w:rPr>
        <w:t>after</w:t>
      </w:r>
      <w:r w:rsidRPr="00BA5738">
        <w:rPr>
          <w:rFonts w:ascii="Times New Roman" w:hAnsi="Times New Roman" w:cs="Times New Roman"/>
          <w:lang w:val="sr-Cyrl-RS"/>
        </w:rPr>
        <w:t xml:space="preserve"> 0</w:t>
      </w:r>
      <w:proofErr w:type="spellStart"/>
      <w:r w:rsidRPr="003E1860">
        <w:rPr>
          <w:rFonts w:ascii="Times New Roman" w:hAnsi="Times New Roman" w:cs="Times New Roman"/>
        </w:rPr>
        <w:t>pt</w:t>
      </w:r>
      <w:proofErr w:type="spellEnd"/>
      <w:r w:rsidRPr="00BA5738">
        <w:rPr>
          <w:rFonts w:ascii="Times New Roman" w:hAnsi="Times New Roman" w:cs="Times New Roman"/>
          <w:lang w:val="sr-Cyrl-RS"/>
        </w:rPr>
        <w:t>)</w:t>
      </w:r>
      <w:r w:rsidRPr="003E1860">
        <w:rPr>
          <w:rFonts w:ascii="Times New Roman" w:hAnsi="Times New Roman" w:cs="Times New Roman"/>
          <w:lang w:val="sr-Cyrl-RS"/>
        </w:rPr>
        <w:t>. Поглавља почињу на посебним странама.</w:t>
      </w:r>
    </w:p>
    <w:p w:rsidR="003B4C56" w:rsidRPr="00BA5738" w:rsidRDefault="003B4C56" w:rsidP="00FA35C1">
      <w:pPr>
        <w:pStyle w:val="NASLOV"/>
      </w:pPr>
      <w:r w:rsidRPr="003E1860">
        <w:t xml:space="preserve">1. </w:t>
      </w:r>
      <w:r w:rsidR="0087217E">
        <w:t>УВОД</w:t>
      </w:r>
      <w:r w:rsidRPr="00BA5738">
        <w:t xml:space="preserve"> (</w:t>
      </w:r>
      <w:r w:rsidR="00FA35C1">
        <w:rPr>
          <w:lang w:val="en-US"/>
        </w:rPr>
        <w:t xml:space="preserve">style NASLOV, </w:t>
      </w:r>
      <w:r w:rsidRPr="003E1860">
        <w:t>фонт 16pt</w:t>
      </w:r>
      <w:r w:rsidRPr="00BA5738">
        <w:t xml:space="preserve">, </w:t>
      </w:r>
      <w:r w:rsidRPr="003E1860">
        <w:t>ALLCAPS</w:t>
      </w:r>
      <w:r w:rsidRPr="00BA5738">
        <w:t xml:space="preserve">, </w:t>
      </w:r>
      <w:r w:rsidRPr="003E1860">
        <w:t>BOLD</w:t>
      </w:r>
      <w:r w:rsidRPr="00BA5738">
        <w:t xml:space="preserve">, </w:t>
      </w:r>
      <w:r w:rsidRPr="003E1860">
        <w:t>spacing</w:t>
      </w:r>
      <w:r w:rsidRPr="00BA5738">
        <w:t xml:space="preserve"> </w:t>
      </w:r>
      <w:r w:rsidRPr="003E1860">
        <w:t>before</w:t>
      </w:r>
      <w:r w:rsidRPr="00BA5738">
        <w:t>/</w:t>
      </w:r>
      <w:r w:rsidRPr="003E1860">
        <w:t>after</w:t>
      </w:r>
      <w:r w:rsidRPr="00BA5738">
        <w:t xml:space="preserve"> 24</w:t>
      </w:r>
      <w:r w:rsidRPr="003E1860">
        <w:t>pt</w:t>
      </w:r>
      <w:r w:rsidRPr="00BA5738">
        <w:t xml:space="preserve">, </w:t>
      </w:r>
      <w:r w:rsidRPr="003E1860">
        <w:t>Align</w:t>
      </w:r>
      <w:r w:rsidRPr="00BA5738">
        <w:t xml:space="preserve"> </w:t>
      </w:r>
      <w:r w:rsidRPr="003E1860">
        <w:t>Left</w:t>
      </w:r>
      <w:r w:rsidRPr="00BA5738">
        <w:t>)</w:t>
      </w:r>
    </w:p>
    <w:p w:rsidR="003B4C56" w:rsidRPr="0087217E" w:rsidRDefault="003B4C56" w:rsidP="0087217E">
      <w:pPr>
        <w:pStyle w:val="PODNASLOV"/>
      </w:pPr>
      <w:r w:rsidRPr="0087217E">
        <w:t xml:space="preserve">1.1. </w:t>
      </w:r>
      <w:r w:rsidR="0087217E">
        <w:t>ОПШТЕ НАПОМЕНЕ</w:t>
      </w:r>
      <w:r w:rsidRPr="0087217E">
        <w:t xml:space="preserve"> (</w:t>
      </w:r>
      <w:r w:rsidR="00FA35C1" w:rsidRPr="0087217E">
        <w:t xml:space="preserve">style PODNASLOV, </w:t>
      </w:r>
      <w:r w:rsidRPr="0087217E">
        <w:t>фонт 12pt, ALLCAPS, BOLD, spacing before/after 24pt, Align Left)</w:t>
      </w:r>
    </w:p>
    <w:p w:rsidR="003B4C56" w:rsidRPr="003E1860" w:rsidRDefault="003B4C56" w:rsidP="00FA35C1">
      <w:pPr>
        <w:pStyle w:val="TEXT"/>
      </w:pPr>
      <w:r w:rsidRPr="003E1860">
        <w:t>Рад треба да буде форматиран према овом документу</w:t>
      </w:r>
      <w:r w:rsidR="008C055B" w:rsidRPr="003E1860">
        <w:t>.</w:t>
      </w:r>
      <w:r w:rsidRPr="003E1860">
        <w:t xml:space="preserve"> Радови који нису у складу са предложеним форматом могу бити враћени кандидату на дораду.</w:t>
      </w:r>
      <w:r w:rsidR="0087217E">
        <w:t xml:space="preserve"> Иако није неопходно, препоручује се употреба ћириличног писма </w:t>
      </w:r>
      <w:r w:rsidR="0087217E" w:rsidRPr="003E1860">
        <w:t>(</w:t>
      </w:r>
      <w:r w:rsidR="0087217E">
        <w:rPr>
          <w:lang w:val="en-US"/>
        </w:rPr>
        <w:t xml:space="preserve">style TEXT, </w:t>
      </w:r>
      <w:r w:rsidR="0087217E" w:rsidRPr="003E1860">
        <w:t>фонт 12pt, spacing before 0pt, after 6pt, Justified).</w:t>
      </w:r>
    </w:p>
    <w:p w:rsidR="003B4C56" w:rsidRPr="00BA5738" w:rsidRDefault="003B4C56" w:rsidP="00FA35C1">
      <w:pPr>
        <w:pStyle w:val="TEXT"/>
      </w:pPr>
      <w:r w:rsidRPr="003E1860">
        <w:t>Текст рада треба да буде у складу са општим принципима академског писања.</w:t>
      </w:r>
      <w:r w:rsidRPr="00BA5738">
        <w:t xml:space="preserve"> </w:t>
      </w:r>
      <w:r w:rsidRPr="003E1860">
        <w:t>Рад треба поделити на поглавља у складу са издатим задатком, који се налази у Прилогу овог рада.</w:t>
      </w:r>
      <w:r w:rsidR="00E06DBE" w:rsidRPr="003E1860">
        <w:t xml:space="preserve"> Кандидату се оставља слобода да форматирање које није обрађено у овом упутству усвоји тако да не одступа од оштег концепта и правила академског писања.</w:t>
      </w:r>
    </w:p>
    <w:p w:rsidR="003B4C56" w:rsidRPr="00BA5738" w:rsidRDefault="003B4C56" w:rsidP="00FA35C1">
      <w:pPr>
        <w:pStyle w:val="TEXT"/>
      </w:pPr>
      <w:r w:rsidRPr="003E1860">
        <w:t>Концепт рада, заједно са сликама и табелама, прилагодити тако да на странама не остаје празан простор. Растојање између параграфа формирати само коришћењем spacing</w:t>
      </w:r>
      <w:r w:rsidRPr="00BA5738">
        <w:t>-</w:t>
      </w:r>
      <w:r w:rsidRPr="003E1860">
        <w:rPr>
          <w:lang w:val="sr-Latn-RS"/>
        </w:rPr>
        <w:t xml:space="preserve">a. </w:t>
      </w:r>
      <w:r w:rsidRPr="003E1860">
        <w:t xml:space="preserve">Вишеструко понављање </w:t>
      </w:r>
      <w:r w:rsidRPr="00BA5738">
        <w:t>&lt;</w:t>
      </w:r>
      <w:r w:rsidRPr="003E1860">
        <w:t>Enter</w:t>
      </w:r>
      <w:r w:rsidRPr="00BA5738">
        <w:t>&gt;</w:t>
      </w:r>
      <w:r w:rsidRPr="003E1860">
        <w:t xml:space="preserve"> тастера ради одвајања параграфа није дозвољено.</w:t>
      </w:r>
    </w:p>
    <w:p w:rsidR="008C055B" w:rsidRPr="0087217E" w:rsidRDefault="0087217E" w:rsidP="0087217E">
      <w:pPr>
        <w:pStyle w:val="PODNASLOV2"/>
      </w:pPr>
      <w:r w:rsidRPr="0087217E">
        <w:t xml:space="preserve">1.1.1. </w:t>
      </w:r>
      <w:r w:rsidR="008C055B" w:rsidRPr="0087217E">
        <w:t>Слике и табеле</w:t>
      </w:r>
      <w:r w:rsidRPr="0087217E">
        <w:t xml:space="preserve"> (style PODNASLOV_2, фонт 12pt, UNDERLINE, spacing before/after 12pt, Align Left)</w:t>
      </w:r>
    </w:p>
    <w:p w:rsidR="00E06DBE" w:rsidRPr="003E1860" w:rsidRDefault="008C055B" w:rsidP="00FA35C1">
      <w:pPr>
        <w:pStyle w:val="TEXT"/>
      </w:pPr>
      <w:r w:rsidRPr="003E1860">
        <w:t>Слике и табеле чине саставни део рада и убацују се као што је показано примерима који следе. Сваку слику/табелу која се појављује у раду потребно је реферисати у тексту рада, као нпр: ''дато је на Слици 1'', ''приказан је на Сл. 2'', ''показано је у Табели 5'' итд.</w:t>
      </w:r>
    </w:p>
    <w:p w:rsidR="008C055B" w:rsidRPr="003E1860" w:rsidRDefault="00E32364" w:rsidP="00FA35C1">
      <w:pPr>
        <w:pStyle w:val="TEXT"/>
      </w:pPr>
      <w:r w:rsidRPr="003E1860">
        <w:t xml:space="preserve">Дијаграми се </w:t>
      </w:r>
      <w:r w:rsidR="00E06DBE" w:rsidRPr="003E1860">
        <w:t xml:space="preserve">сматрају сликама и </w:t>
      </w:r>
      <w:r w:rsidRPr="003E1860">
        <w:t>нумеришу као</w:t>
      </w:r>
      <w:r w:rsidR="00E06DBE" w:rsidRPr="003E1860">
        <w:t xml:space="preserve"> и</w:t>
      </w:r>
      <w:r w:rsidRPr="003E1860">
        <w:t xml:space="preserve"> слике, а не као нпр. ''Дијаграм 1'' или ''График 4'' и сл.</w:t>
      </w:r>
      <w:r w:rsidR="00E06DBE" w:rsidRPr="003E1860">
        <w:t xml:space="preserve"> Величина слова/бројева на дијаграмима треба да буде приближно једнака величини текста од 1</w:t>
      </w:r>
      <w:r w:rsidR="00E06DBE" w:rsidRPr="00BA5738">
        <w:t>2</w:t>
      </w:r>
      <w:r w:rsidR="00E06DBE" w:rsidRPr="003E1860">
        <w:t>pt</w:t>
      </w:r>
      <w:r w:rsidR="00E06DBE" w:rsidRPr="00BA5738">
        <w:t xml:space="preserve">. </w:t>
      </w:r>
      <w:r w:rsidR="00E06DBE" w:rsidRPr="003E1860">
        <w:t>Квалитет слика и формат дијаграма треба уједначити у раду.</w:t>
      </w:r>
    </w:p>
    <w:p w:rsidR="008C055B" w:rsidRPr="003E1860" w:rsidRDefault="008C055B" w:rsidP="00FA35C1">
      <w:pPr>
        <w:pStyle w:val="TEXT"/>
      </w:pPr>
      <w:r w:rsidRPr="003E1860">
        <w:t>Параграф са сликом потребно је форматирати као: spacing before 12pt, after 0pt, Center.</w:t>
      </w:r>
      <w:r w:rsidRPr="00BA5738">
        <w:t xml:space="preserve"> </w:t>
      </w:r>
      <w:r w:rsidRPr="003E1860">
        <w:t>Испод сваке слике и изнад сваке табеле потребно је дати нумерацију и натпис.</w:t>
      </w:r>
    </w:p>
    <w:p w:rsidR="008B1482" w:rsidRPr="003E1860" w:rsidRDefault="008B1482" w:rsidP="008C055B">
      <w:pPr>
        <w:pStyle w:val="Tekst"/>
        <w:spacing w:before="240"/>
        <w:jc w:val="center"/>
        <w:rPr>
          <w:rFonts w:ascii="Times New Roman" w:hAnsi="Times New Roman" w:cs="Times New Roman"/>
        </w:rPr>
      </w:pPr>
      <w:r w:rsidRPr="003E1860">
        <w:rPr>
          <w:rFonts w:ascii="Times New Roman" w:hAnsi="Times New Roman" w:cs="Times New Roman"/>
          <w:noProof/>
        </w:rPr>
        <w:drawing>
          <wp:inline distT="0" distB="0" distL="0" distR="0" wp14:anchorId="441C0559" wp14:editId="0205EEAB">
            <wp:extent cx="3163597" cy="2447925"/>
            <wp:effectExtent l="19050" t="19050" r="17780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dimnjak slika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3" t="2812" r="2920" b="3125"/>
                    <a:stretch/>
                  </pic:blipFill>
                  <pic:spPr bwMode="auto">
                    <a:xfrm>
                      <a:off x="0" y="0"/>
                      <a:ext cx="3189884" cy="24682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1482" w:rsidRPr="003E1860" w:rsidRDefault="008B1482" w:rsidP="00FA35C1">
      <w:pPr>
        <w:pStyle w:val="NATPISSLIKA"/>
      </w:pPr>
      <w:r w:rsidRPr="003E1860">
        <w:t>Слика 1.</w:t>
      </w:r>
      <w:r w:rsidR="004908B1" w:rsidRPr="003E1860">
        <w:t xml:space="preserve"> </w:t>
      </w:r>
      <w:r w:rsidR="008C055B" w:rsidRPr="003E1860">
        <w:t>Натпис слике (</w:t>
      </w:r>
      <w:r w:rsidR="00FA35C1">
        <w:rPr>
          <w:lang w:val="en-US"/>
        </w:rPr>
        <w:t xml:space="preserve">style NATPIS_SLIKA, </w:t>
      </w:r>
      <w:r w:rsidR="008C055B" w:rsidRPr="003E1860">
        <w:t>фонт 11pt, italic, spacing before 6pt, after 12pt, Center)</w:t>
      </w:r>
    </w:p>
    <w:p w:rsidR="00E32364" w:rsidRPr="003E1860" w:rsidRDefault="00E32364" w:rsidP="00FA35C1">
      <w:pPr>
        <w:pStyle w:val="TEXT"/>
      </w:pPr>
      <w:r w:rsidRPr="003E1860">
        <w:lastRenderedPageBreak/>
        <w:t xml:space="preserve">Текст у табелама је форматиран на следећи начин: (фонт 12pt, spacing before/after </w:t>
      </w:r>
      <w:r w:rsidRPr="00BA5738">
        <w:t>2</w:t>
      </w:r>
      <w:r w:rsidRPr="003E1860">
        <w:t>pt)</w:t>
      </w:r>
      <w:r w:rsidRPr="00BA5738">
        <w:t>.</w:t>
      </w:r>
    </w:p>
    <w:p w:rsidR="008C055B" w:rsidRPr="003E1860" w:rsidRDefault="008C055B" w:rsidP="00FA35C1">
      <w:pPr>
        <w:pStyle w:val="NATPISTABELA"/>
      </w:pPr>
      <w:r w:rsidRPr="003E1860">
        <w:t>Табела 1. Натпис табеле (</w:t>
      </w:r>
      <w:r w:rsidR="00FA35C1">
        <w:rPr>
          <w:lang w:val="en-US"/>
        </w:rPr>
        <w:t xml:space="preserve">style NATPIS_TABELA, </w:t>
      </w:r>
      <w:r w:rsidRPr="003E1860">
        <w:t>фонт 11pt, italic, spacing before 12pt, after 6pt, Center)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5"/>
        <w:gridCol w:w="1387"/>
      </w:tblGrid>
      <w:tr w:rsidR="008C055B" w:rsidRPr="003E1860" w:rsidTr="003D5085">
        <w:trPr>
          <w:jc w:val="center"/>
        </w:trPr>
        <w:tc>
          <w:tcPr>
            <w:tcW w:w="0" w:type="auto"/>
          </w:tcPr>
          <w:p w:rsidR="008C055B" w:rsidRPr="003E1860" w:rsidRDefault="008C055B" w:rsidP="008C055B">
            <w:pPr>
              <w:pStyle w:val="Tekst"/>
              <w:spacing w:before="40" w:after="40"/>
              <w:rPr>
                <w:rFonts w:ascii="Times New Roman" w:hAnsi="Times New Roman" w:cs="Times New Roman"/>
                <w:lang w:val="sr-Cyrl-RS"/>
              </w:rPr>
            </w:pPr>
            <w:r w:rsidRPr="003E1860">
              <w:rPr>
                <w:rFonts w:ascii="Times New Roman" w:hAnsi="Times New Roman" w:cs="Times New Roman"/>
                <w:lang w:val="sr-Cyrl-RS"/>
              </w:rPr>
              <w:t>Марка бетона</w:t>
            </w:r>
          </w:p>
        </w:tc>
        <w:tc>
          <w:tcPr>
            <w:tcW w:w="0" w:type="auto"/>
          </w:tcPr>
          <w:p w:rsidR="008C055B" w:rsidRPr="003E1860" w:rsidRDefault="008C055B" w:rsidP="008C055B">
            <w:pPr>
              <w:pStyle w:val="Tekst"/>
              <w:spacing w:before="40" w:after="40"/>
              <w:rPr>
                <w:rFonts w:ascii="Times New Roman" w:hAnsi="Times New Roman" w:cs="Times New Roman"/>
              </w:rPr>
            </w:pPr>
            <w:r w:rsidRPr="003E1860">
              <w:rPr>
                <w:rFonts w:ascii="Times New Roman" w:hAnsi="Times New Roman" w:cs="Times New Roman"/>
              </w:rPr>
              <w:t>MB35</w:t>
            </w:r>
          </w:p>
        </w:tc>
      </w:tr>
      <w:tr w:rsidR="008C055B" w:rsidRPr="003E1860" w:rsidTr="003D5085">
        <w:trPr>
          <w:jc w:val="center"/>
        </w:trPr>
        <w:tc>
          <w:tcPr>
            <w:tcW w:w="0" w:type="auto"/>
          </w:tcPr>
          <w:p w:rsidR="008C055B" w:rsidRPr="003E1860" w:rsidRDefault="008C055B" w:rsidP="003E1860">
            <w:pPr>
              <w:pStyle w:val="Tekst"/>
              <w:spacing w:before="40" w:after="40"/>
              <w:rPr>
                <w:rFonts w:ascii="Times New Roman" w:hAnsi="Times New Roman" w:cs="Times New Roman"/>
                <w:lang w:val="sr-Cyrl-RS"/>
              </w:rPr>
            </w:pPr>
            <w:r w:rsidRPr="003E1860">
              <w:rPr>
                <w:rFonts w:ascii="Times New Roman" w:hAnsi="Times New Roman" w:cs="Times New Roman"/>
                <w:lang w:val="sr-Cyrl-RS"/>
              </w:rPr>
              <w:t>Моду</w:t>
            </w:r>
            <w:r w:rsidR="003E1860" w:rsidRPr="003E1860">
              <w:rPr>
                <w:rFonts w:ascii="Times New Roman" w:hAnsi="Times New Roman" w:cs="Times New Roman"/>
                <w:lang w:val="sr-Cyrl-RS"/>
              </w:rPr>
              <w:t>л</w:t>
            </w:r>
            <w:r w:rsidRPr="003E1860">
              <w:rPr>
                <w:rFonts w:ascii="Times New Roman" w:hAnsi="Times New Roman" w:cs="Times New Roman"/>
                <w:lang w:val="sr-Cyrl-RS"/>
              </w:rPr>
              <w:t xml:space="preserve"> еластичности</w:t>
            </w:r>
          </w:p>
        </w:tc>
        <w:tc>
          <w:tcPr>
            <w:tcW w:w="0" w:type="auto"/>
          </w:tcPr>
          <w:p w:rsidR="008C055B" w:rsidRPr="003E1860" w:rsidRDefault="008C055B" w:rsidP="008C055B">
            <w:pPr>
              <w:pStyle w:val="Tekst"/>
              <w:spacing w:before="40" w:after="40"/>
              <w:rPr>
                <w:rFonts w:ascii="Times New Roman" w:hAnsi="Times New Roman" w:cs="Times New Roman"/>
                <w:lang w:val="sr-Cyrl-RS"/>
              </w:rPr>
            </w:pPr>
            <w:r w:rsidRPr="003E1860">
              <w:rPr>
                <w:rFonts w:ascii="Times New Roman" w:hAnsi="Times New Roman" w:cs="Times New Roman"/>
                <w:position w:val="-6"/>
              </w:rPr>
              <w:object w:dxaOrig="11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15pt" o:ole="">
                  <v:imagedata r:id="rId10" o:title=""/>
                </v:shape>
                <o:OLEObject Type="Embed" ProgID="Equation.3" ShapeID="_x0000_i1025" DrawAspect="Content" ObjectID="_1645524399" r:id="rId11"/>
              </w:object>
            </w:r>
          </w:p>
        </w:tc>
      </w:tr>
      <w:tr w:rsidR="008C055B" w:rsidRPr="003E1860" w:rsidTr="003D5085">
        <w:trPr>
          <w:jc w:val="center"/>
        </w:trPr>
        <w:tc>
          <w:tcPr>
            <w:tcW w:w="0" w:type="auto"/>
          </w:tcPr>
          <w:p w:rsidR="008C055B" w:rsidRPr="003E1860" w:rsidRDefault="008C055B" w:rsidP="008C055B">
            <w:pPr>
              <w:pStyle w:val="Tekst"/>
              <w:spacing w:before="40" w:after="40"/>
              <w:rPr>
                <w:rFonts w:ascii="Times New Roman" w:hAnsi="Times New Roman" w:cs="Times New Roman"/>
                <w:lang w:val="sr-Cyrl-RS"/>
              </w:rPr>
            </w:pPr>
            <w:r w:rsidRPr="003E1860">
              <w:rPr>
                <w:rFonts w:ascii="Times New Roman" w:hAnsi="Times New Roman" w:cs="Times New Roman"/>
                <w:lang w:val="sr-Cyrl-RS"/>
              </w:rPr>
              <w:t>Поасонов коефицијент</w:t>
            </w:r>
          </w:p>
        </w:tc>
        <w:tc>
          <w:tcPr>
            <w:tcW w:w="0" w:type="auto"/>
          </w:tcPr>
          <w:p w:rsidR="008C055B" w:rsidRPr="003E1860" w:rsidRDefault="008C055B" w:rsidP="008C055B">
            <w:pPr>
              <w:pStyle w:val="Tekst"/>
              <w:spacing w:before="40" w:after="40"/>
              <w:rPr>
                <w:rFonts w:ascii="Times New Roman" w:hAnsi="Times New Roman" w:cs="Times New Roman"/>
              </w:rPr>
            </w:pPr>
            <w:r w:rsidRPr="003E1860">
              <w:rPr>
                <w:rFonts w:ascii="Times New Roman" w:hAnsi="Times New Roman" w:cs="Times New Roman"/>
                <w:position w:val="-6"/>
              </w:rPr>
              <w:object w:dxaOrig="760" w:dyaOrig="279">
                <v:shape id="_x0000_i1026" type="#_x0000_t75" style="width:39pt;height:15pt" o:ole="">
                  <v:imagedata r:id="rId12" o:title=""/>
                </v:shape>
                <o:OLEObject Type="Embed" ProgID="Equation.3" ShapeID="_x0000_i1026" DrawAspect="Content" ObjectID="_1645524400" r:id="rId13"/>
              </w:object>
            </w:r>
          </w:p>
        </w:tc>
      </w:tr>
    </w:tbl>
    <w:p w:rsidR="008C055B" w:rsidRPr="003E1860" w:rsidRDefault="008C055B" w:rsidP="003B4C56">
      <w:pPr>
        <w:pStyle w:val="Tekst"/>
        <w:rPr>
          <w:rFonts w:ascii="Times New Roman" w:hAnsi="Times New Roman" w:cs="Times New Roman"/>
          <w:lang w:val="sr-Cyrl-RS"/>
        </w:rPr>
      </w:pPr>
    </w:p>
    <w:p w:rsidR="007A1111" w:rsidRPr="0087217E" w:rsidRDefault="008C055B" w:rsidP="00FA35C1">
      <w:pPr>
        <w:pStyle w:val="TEXT"/>
        <w:rPr>
          <w:lang w:val="en-US"/>
        </w:rPr>
      </w:pPr>
      <w:r w:rsidRPr="003E1860">
        <w:t>Текст који почиње непосредно иза табел</w:t>
      </w:r>
      <w:r w:rsidR="0087217E">
        <w:t>е одвојити једним празним редом</w:t>
      </w:r>
      <w:r w:rsidR="0087217E">
        <w:rPr>
          <w:lang w:val="en-US"/>
        </w:rPr>
        <w:t xml:space="preserve"> </w:t>
      </w:r>
      <w:r w:rsidR="0087217E" w:rsidRPr="003E1860">
        <w:t>(фонт 12pt</w:t>
      </w:r>
      <w:r w:rsidR="0087217E" w:rsidRPr="00BA5738">
        <w:t xml:space="preserve">, </w:t>
      </w:r>
      <w:r w:rsidR="0087217E" w:rsidRPr="003E1860">
        <w:t>spacing</w:t>
      </w:r>
      <w:r w:rsidR="0087217E" w:rsidRPr="00BA5738">
        <w:t xml:space="preserve"> </w:t>
      </w:r>
      <w:r w:rsidR="0087217E" w:rsidRPr="003E1860">
        <w:t>before</w:t>
      </w:r>
      <w:r w:rsidR="0087217E" w:rsidRPr="00BA5738">
        <w:t>/</w:t>
      </w:r>
      <w:r w:rsidR="0087217E" w:rsidRPr="003E1860">
        <w:t>after</w:t>
      </w:r>
      <w:r w:rsidR="0087217E" w:rsidRPr="00BA5738">
        <w:t xml:space="preserve"> 0</w:t>
      </w:r>
      <w:r w:rsidR="0087217E" w:rsidRPr="003E1860">
        <w:t>pt</w:t>
      </w:r>
      <w:r w:rsidR="0087217E" w:rsidRPr="00BA5738">
        <w:t>)</w:t>
      </w:r>
      <w:r w:rsidR="0087217E" w:rsidRPr="003E1860">
        <w:t>.</w:t>
      </w:r>
    </w:p>
    <w:p w:rsidR="008C055B" w:rsidRPr="003E1860" w:rsidRDefault="0087217E" w:rsidP="0087217E">
      <w:pPr>
        <w:pStyle w:val="PODNASLOV2"/>
      </w:pPr>
      <w:r>
        <w:t xml:space="preserve">1.1.2. </w:t>
      </w:r>
      <w:r w:rsidR="008C055B" w:rsidRPr="003E1860">
        <w:t>Формуле</w:t>
      </w:r>
      <w:r>
        <w:t xml:space="preserve"> </w:t>
      </w:r>
      <w:r w:rsidRPr="0087217E">
        <w:t>(style PODNASLOV_2, фонт 12pt, UNDERLINE, spacing before/after 12pt, Align Left)</w:t>
      </w:r>
    </w:p>
    <w:p w:rsidR="008C055B" w:rsidRPr="003E1860" w:rsidRDefault="008C055B" w:rsidP="00FA35C1">
      <w:pPr>
        <w:pStyle w:val="TEXT"/>
      </w:pPr>
      <w:r w:rsidRPr="003E1860">
        <w:t xml:space="preserve">Формуле у тексту писати применом </w:t>
      </w:r>
      <w:r w:rsidRPr="00BA5738">
        <w:rPr>
          <w:lang w:val="hr-HR"/>
        </w:rPr>
        <w:t>Microsoft Equation</w:t>
      </w:r>
      <w:r w:rsidR="00E32364" w:rsidRPr="003E1860">
        <w:t>-а</w:t>
      </w:r>
      <w:r w:rsidRPr="00BA5738">
        <w:rPr>
          <w:lang w:val="hr-HR"/>
        </w:rPr>
        <w:t xml:space="preserve">, </w:t>
      </w:r>
      <w:r w:rsidRPr="003E1860">
        <w:t xml:space="preserve">или </w:t>
      </w:r>
      <w:r w:rsidRPr="00BA5738">
        <w:rPr>
          <w:lang w:val="hr-HR"/>
        </w:rPr>
        <w:t>MathType</w:t>
      </w:r>
      <w:r w:rsidR="00E32364" w:rsidRPr="003E1860">
        <w:t>-а</w:t>
      </w:r>
      <w:r w:rsidRPr="00BA5738">
        <w:rPr>
          <w:lang w:val="hr-HR"/>
        </w:rPr>
        <w:t xml:space="preserve">. </w:t>
      </w:r>
      <w:r w:rsidRPr="003E1860">
        <w:t>Све формуле се нумеришу као што је показано на следећем примеру.</w:t>
      </w:r>
      <w:r w:rsidR="00E32364" w:rsidRPr="003E1860">
        <w:t xml:space="preserve"> Параграф са формулом потребно је форматирати као: spacing before/after 12pt, Center.</w:t>
      </w:r>
    </w:p>
    <w:p w:rsidR="008C055B" w:rsidRPr="003E1860" w:rsidRDefault="008C055B" w:rsidP="00E32364">
      <w:pPr>
        <w:pStyle w:val="Jednacine"/>
        <w:tabs>
          <w:tab w:val="center" w:pos="4820"/>
          <w:tab w:val="right" w:pos="9639"/>
        </w:tabs>
        <w:rPr>
          <w:rFonts w:ascii="Times New Roman" w:hAnsi="Times New Roman" w:cs="Times New Roman"/>
          <w:lang w:val="sr-Cyrl-RS"/>
        </w:rPr>
      </w:pPr>
      <w:r w:rsidRPr="003E1860">
        <w:rPr>
          <w:rFonts w:ascii="Times New Roman" w:hAnsi="Times New Roman" w:cs="Times New Roman"/>
        </w:rPr>
        <w:tab/>
      </w:r>
      <w:r w:rsidRPr="003E1860">
        <w:rPr>
          <w:rFonts w:ascii="Times New Roman" w:hAnsi="Times New Roman" w:cs="Times New Roman"/>
          <w:position w:val="-10"/>
        </w:rPr>
        <w:object w:dxaOrig="180" w:dyaOrig="340">
          <v:shape id="_x0000_i1027" type="#_x0000_t75" style="width:9pt;height:16.5pt" o:ole="">
            <v:imagedata r:id="rId14" o:title=""/>
          </v:shape>
          <o:OLEObject Type="Embed" ProgID="Equation.3" ShapeID="_x0000_i1027" DrawAspect="Content" ObjectID="_1645524401" r:id="rId15"/>
        </w:object>
      </w:r>
      <w:r w:rsidRPr="003E1860">
        <w:rPr>
          <w:rFonts w:ascii="Times New Roman" w:hAnsi="Times New Roman" w:cs="Times New Roman"/>
          <w:position w:val="-32"/>
        </w:rPr>
        <w:object w:dxaOrig="4640" w:dyaOrig="760">
          <v:shape id="_x0000_i1028" type="#_x0000_t75" style="width:231pt;height:39pt" o:ole="">
            <v:imagedata r:id="rId16" o:title=""/>
          </v:shape>
          <o:OLEObject Type="Embed" ProgID="Equation.3" ShapeID="_x0000_i1028" DrawAspect="Content" ObjectID="_1645524402" r:id="rId17"/>
        </w:object>
      </w:r>
      <w:r w:rsidRPr="003E1860">
        <w:rPr>
          <w:rFonts w:ascii="Times New Roman" w:hAnsi="Times New Roman" w:cs="Times New Roman"/>
        </w:rPr>
        <w:tab/>
        <w:t>(1)</w:t>
      </w:r>
    </w:p>
    <w:p w:rsidR="00E32364" w:rsidRPr="003E1860" w:rsidRDefault="00E32364" w:rsidP="00FA35C1">
      <w:pPr>
        <w:pStyle w:val="TEXT"/>
      </w:pPr>
      <w:r w:rsidRPr="003E1860">
        <w:t xml:space="preserve">Формуле и називи физичких величина који су саставни део текста пишу се као </w:t>
      </w:r>
      <w:r w:rsidRPr="00BA5738">
        <w:rPr>
          <w:i/>
        </w:rPr>
        <w:t>italic</w:t>
      </w:r>
      <w:r w:rsidRPr="00BA5738">
        <w:t xml:space="preserve">, </w:t>
      </w:r>
      <w:r w:rsidRPr="003E1860">
        <w:t xml:space="preserve">као нпр. ''Модул еластичности бетона износи </w:t>
      </w:r>
      <w:r w:rsidRPr="003E1860">
        <w:rPr>
          <w:i/>
        </w:rPr>
        <w:t>Е</w:t>
      </w:r>
      <w:r w:rsidRPr="003E1860">
        <w:t xml:space="preserve"> = 33</w:t>
      </w:r>
      <w:proofErr w:type="spellStart"/>
      <w:r w:rsidRPr="003E1860">
        <w:rPr>
          <w:i/>
          <w:lang w:val="en-US"/>
        </w:rPr>
        <w:t>GPa</w:t>
      </w:r>
      <w:proofErr w:type="spellEnd"/>
      <w:r w:rsidRPr="003E1860">
        <w:t>''.</w:t>
      </w:r>
      <w:r w:rsidRPr="00BA5738">
        <w:t xml:space="preserve"> </w:t>
      </w:r>
      <w:r w:rsidRPr="003E1860">
        <w:t xml:space="preserve">Када год је могуће, по потреби, симболе грчког алфабета и сл. убацивати у текст помоћу опције </w:t>
      </w:r>
      <w:r w:rsidRPr="003E1860">
        <w:rPr>
          <w:lang w:val="en-US"/>
        </w:rPr>
        <w:t>Insert</w:t>
      </w:r>
      <w:r w:rsidRPr="00BA5738">
        <w:t xml:space="preserve"> </w:t>
      </w:r>
      <w:r w:rsidRPr="003E1860">
        <w:rPr>
          <w:lang w:val="en-US"/>
        </w:rPr>
        <w:sym w:font="Wingdings" w:char="F0E0"/>
      </w:r>
      <w:r w:rsidRPr="00BA5738">
        <w:t xml:space="preserve"> </w:t>
      </w:r>
      <w:r w:rsidRPr="003E1860">
        <w:rPr>
          <w:lang w:val="en-US"/>
        </w:rPr>
        <w:t>Symbol</w:t>
      </w:r>
      <w:r w:rsidRPr="00BA5738">
        <w:t xml:space="preserve">. </w:t>
      </w:r>
      <w:r w:rsidRPr="003E1860">
        <w:t>Само у изузетним случајевима у текст убацивати делове једначина из Microsoft Equation-а, или MathType-а.</w:t>
      </w:r>
    </w:p>
    <w:p w:rsidR="00E32364" w:rsidRPr="003E1860" w:rsidRDefault="00E32364" w:rsidP="00FA35C1">
      <w:pPr>
        <w:pStyle w:val="TEXT"/>
      </w:pPr>
      <w:r w:rsidRPr="003E1860">
        <w:t xml:space="preserve">Све физичке величине које се појављују у формулама, након првог појављивања у тексту потребно је објаснити, нпр. као: ''... </w:t>
      </w:r>
      <w:r w:rsidR="00E06DBE" w:rsidRPr="003E1860">
        <w:t>у</w:t>
      </w:r>
      <w:r w:rsidRPr="003E1860">
        <w:t xml:space="preserve"> претходној једначини, </w:t>
      </w:r>
      <w:r w:rsidRPr="003E1860">
        <w:rPr>
          <w:i/>
          <w:lang w:val="en-US"/>
        </w:rPr>
        <w:t>T</w:t>
      </w:r>
      <w:r w:rsidRPr="00BA5738">
        <w:t xml:space="preserve"> </w:t>
      </w:r>
      <w:r w:rsidRPr="003E1860">
        <w:t xml:space="preserve">је период осциловања, </w:t>
      </w:r>
      <w:r w:rsidRPr="003E1860">
        <w:rPr>
          <w:i/>
        </w:rPr>
        <w:t>а</w:t>
      </w:r>
      <w:r w:rsidRPr="003E1860">
        <w:rPr>
          <w:i/>
          <w:vertAlign w:val="subscript"/>
          <w:lang w:val="en-US"/>
        </w:rPr>
        <w:t>g</w:t>
      </w:r>
      <w:r w:rsidRPr="003E1860">
        <w:t xml:space="preserve"> је убрзање, </w:t>
      </w:r>
      <w:r w:rsidRPr="003E1860">
        <w:rPr>
          <w:i/>
        </w:rPr>
        <w:t>Т</w:t>
      </w:r>
      <w:r w:rsidRPr="003E1860">
        <w:rPr>
          <w:i/>
          <w:vertAlign w:val="subscript"/>
          <w:lang w:val="en-US"/>
        </w:rPr>
        <w:t>B</w:t>
      </w:r>
      <w:r w:rsidRPr="00BA5738">
        <w:t xml:space="preserve"> </w:t>
      </w:r>
      <w:r w:rsidRPr="003E1860">
        <w:rPr>
          <w:lang w:val="en-US"/>
        </w:rPr>
        <w:t>je</w:t>
      </w:r>
      <w:r w:rsidRPr="00BA5738">
        <w:t xml:space="preserve"> </w:t>
      </w:r>
      <w:r w:rsidRPr="003E1860">
        <w:t>параметар еластичног спектра одговора</w:t>
      </w:r>
      <w:r w:rsidR="00E06DBE" w:rsidRPr="003E1860">
        <w:t>...</w:t>
      </w:r>
      <w:r w:rsidRPr="003E1860">
        <w:t>'' и сл.</w:t>
      </w:r>
      <w:r w:rsidR="00E06DBE" w:rsidRPr="003E1860">
        <w:t xml:space="preserve"> Физичке величине треба да одговарају </w:t>
      </w:r>
      <w:r w:rsidR="00E06DBE" w:rsidRPr="003E1860">
        <w:rPr>
          <w:lang w:val="en-US"/>
        </w:rPr>
        <w:t>SI</w:t>
      </w:r>
      <w:r w:rsidR="00E06DBE" w:rsidRPr="003E1860">
        <w:t xml:space="preserve"> систему јединица и принципима инжењерске струке.</w:t>
      </w:r>
    </w:p>
    <w:p w:rsidR="00E32364" w:rsidRPr="003E1860" w:rsidRDefault="00E32364" w:rsidP="00FA35C1">
      <w:pPr>
        <w:pStyle w:val="TEXT"/>
      </w:pPr>
      <w:r w:rsidRPr="003E1860">
        <w:t>Када се у тексту позива на формулу, то урадити на следећи начин: ''дато је у једначини (2)'', ''приказано је у формули (4)'', и сл.</w:t>
      </w:r>
    </w:p>
    <w:p w:rsidR="00E06DBE" w:rsidRPr="003E1860" w:rsidRDefault="0087217E" w:rsidP="0087217E">
      <w:pPr>
        <w:pStyle w:val="PODNASLOV2"/>
      </w:pPr>
      <w:r>
        <w:t xml:space="preserve">1.1.3. </w:t>
      </w:r>
      <w:r w:rsidR="00E06DBE" w:rsidRPr="003E1860">
        <w:t>Цитирање</w:t>
      </w:r>
      <w:r>
        <w:t xml:space="preserve"> </w:t>
      </w:r>
      <w:r w:rsidRPr="0087217E">
        <w:t>(style PODNASLOV_2, фонт 12pt, UNDERLINE, spacing before/after 12pt, Align Left)</w:t>
      </w:r>
      <w:bookmarkStart w:id="6" w:name="_GoBack"/>
      <w:bookmarkEnd w:id="6"/>
    </w:p>
    <w:p w:rsidR="00E06DBE" w:rsidRPr="003E1860" w:rsidRDefault="00E06DBE" w:rsidP="00FA35C1">
      <w:pPr>
        <w:pStyle w:val="TEXT"/>
      </w:pPr>
      <w:r w:rsidRPr="003E1860">
        <w:t>Адекватно навођење извора из којих су преузети делови рада представља један од основних принципа академске честитости. Са тим у складу, сви делови рада преузети из постојећих извора морају се цитирати.</w:t>
      </w:r>
    </w:p>
    <w:p w:rsidR="00E06DBE" w:rsidRPr="003E1860" w:rsidRDefault="00E06DBE" w:rsidP="00FA35C1">
      <w:pPr>
        <w:pStyle w:val="TEXT"/>
      </w:pPr>
      <w:r w:rsidRPr="003E1860">
        <w:t xml:space="preserve">Цитирање се врши навођењем списка коришћених извора на крају рада, као што је показано у наставку. Формат навођења литаратуре треба да буде уједначен за све референце истог типа (нпр. књиге, чланке из часописа, радове са конференција, </w:t>
      </w:r>
      <w:r w:rsidRPr="003E1860">
        <w:rPr>
          <w:lang w:val="en-US"/>
        </w:rPr>
        <w:t>web</w:t>
      </w:r>
      <w:r w:rsidRPr="003E1860">
        <w:t xml:space="preserve"> извор, итд.).</w:t>
      </w:r>
      <w:r w:rsidR="003E1860" w:rsidRPr="003E1860">
        <w:t xml:space="preserve"> Поглавље Литература, као и остала поглавља, почиње на посебној страни.</w:t>
      </w:r>
    </w:p>
    <w:p w:rsidR="00E06DBE" w:rsidRPr="003E1860" w:rsidRDefault="00E06DBE" w:rsidP="00FA35C1">
      <w:pPr>
        <w:pStyle w:val="TEXT"/>
      </w:pPr>
      <w:r w:rsidRPr="003E1860">
        <w:t xml:space="preserve">Референце се наводе према редоследу појављивања у тексту. При појављивању одређене референце у тексту, исту цитирати са </w:t>
      </w:r>
      <w:r w:rsidRPr="00BA5738">
        <w:t xml:space="preserve">[1], [2-4], [3, 5, 8] </w:t>
      </w:r>
      <w:r w:rsidRPr="003E1860">
        <w:t>и сл. Све референце наведене у списку референци морају се споменути у тексту, и обратно.</w:t>
      </w:r>
    </w:p>
    <w:p w:rsidR="000E7AC3" w:rsidRPr="003E1860" w:rsidRDefault="003E1860" w:rsidP="00FA35C1">
      <w:pPr>
        <w:pStyle w:val="TEXT"/>
        <w:rPr>
          <w:lang w:val="hr-HR"/>
        </w:rPr>
      </w:pPr>
      <w:r w:rsidRPr="003E1860">
        <w:t>Кандидату се оставља могућност да рад допуни и додатним прилозима који су од значаја (графичка документација, код програма, итд.).</w:t>
      </w:r>
      <w:r w:rsidR="000E7AC3" w:rsidRPr="003E1860">
        <w:rPr>
          <w:lang w:val="hr-HR"/>
        </w:rPr>
        <w:br w:type="page"/>
      </w:r>
    </w:p>
    <w:p w:rsidR="00E06DBE" w:rsidRPr="003E1860" w:rsidRDefault="00E06DBE" w:rsidP="00E06DBE">
      <w:pPr>
        <w:pStyle w:val="Tekst"/>
        <w:spacing w:after="0"/>
        <w:jc w:val="left"/>
        <w:rPr>
          <w:rFonts w:ascii="Times New Roman" w:hAnsi="Times New Roman" w:cs="Times New Roman"/>
          <w:b/>
          <w:lang w:val="sr-Cyrl-RS"/>
        </w:rPr>
      </w:pPr>
      <w:bookmarkStart w:id="7" w:name="_Toc494584004"/>
    </w:p>
    <w:p w:rsidR="00FD641D" w:rsidRPr="003E1860" w:rsidRDefault="00E06DBE" w:rsidP="00FA35C1">
      <w:pPr>
        <w:pStyle w:val="NASLOV"/>
      </w:pPr>
      <w:r w:rsidRPr="003E1860">
        <w:t>2</w:t>
      </w:r>
      <w:r w:rsidR="00FD641D" w:rsidRPr="003E1860">
        <w:t>. ЛИТЕРАТУРА</w:t>
      </w:r>
      <w:bookmarkEnd w:id="7"/>
      <w:r w:rsidR="003E1860">
        <w:t xml:space="preserve"> </w:t>
      </w:r>
      <w:r w:rsidR="003E1860" w:rsidRPr="003E1860">
        <w:t>(</w:t>
      </w:r>
      <w:r w:rsidR="00FA35C1">
        <w:t xml:space="preserve">style NASLOV, </w:t>
      </w:r>
      <w:r w:rsidR="003E1860" w:rsidRPr="003E1860">
        <w:t>фонт 16</w:t>
      </w:r>
      <w:proofErr w:type="spellStart"/>
      <w:r w:rsidR="003E1860" w:rsidRPr="003E1860">
        <w:t>pt</w:t>
      </w:r>
      <w:proofErr w:type="spellEnd"/>
      <w:r w:rsidR="003E1860" w:rsidRPr="003E1860">
        <w:t>, ALLCAPS, BOLD, spacing before/after 24pt, Align Left)</w:t>
      </w:r>
    </w:p>
    <w:p w:rsidR="007D7E04" w:rsidRPr="00BA5738" w:rsidRDefault="007D7E04" w:rsidP="003E1860">
      <w:pPr>
        <w:pStyle w:val="Tekst"/>
        <w:numPr>
          <w:ilvl w:val="0"/>
          <w:numId w:val="10"/>
        </w:numPr>
        <w:ind w:left="738" w:hanging="454"/>
        <w:rPr>
          <w:rFonts w:ascii="Times New Roman" w:hAnsi="Times New Roman" w:cs="Times New Roman"/>
          <w:lang w:val="sr-Cyrl-RS"/>
        </w:rPr>
      </w:pPr>
      <w:r w:rsidRPr="003E1860">
        <w:rPr>
          <w:rFonts w:ascii="Times New Roman" w:hAnsi="Times New Roman" w:cs="Times New Roman"/>
          <w:lang w:val="sr-Cyrl-RS"/>
        </w:rPr>
        <w:t>Е</w:t>
      </w:r>
      <w:r w:rsidRPr="003E1860">
        <w:rPr>
          <w:rFonts w:ascii="Times New Roman" w:hAnsi="Times New Roman" w:cs="Times New Roman"/>
        </w:rPr>
        <w:t>N</w:t>
      </w:r>
      <w:r w:rsidRPr="003E1860">
        <w:rPr>
          <w:rFonts w:ascii="Times New Roman" w:hAnsi="Times New Roman" w:cs="Times New Roman"/>
          <w:lang w:val="sr-Cyrl-RS"/>
        </w:rPr>
        <w:t xml:space="preserve"> 1998</w:t>
      </w:r>
      <w:r w:rsidRPr="00BA5738">
        <w:rPr>
          <w:rFonts w:ascii="Times New Roman" w:hAnsi="Times New Roman" w:cs="Times New Roman"/>
          <w:lang w:val="sr-Cyrl-RS"/>
        </w:rPr>
        <w:t>–1</w:t>
      </w:r>
      <w:r w:rsidRPr="003E1860">
        <w:rPr>
          <w:rFonts w:ascii="Times New Roman" w:hAnsi="Times New Roman" w:cs="Times New Roman"/>
          <w:lang w:val="sr-Cyrl-RS"/>
        </w:rPr>
        <w:t>:2004 Еврокод 8</w:t>
      </w:r>
      <w:r w:rsidRPr="00BA5738">
        <w:rPr>
          <w:rFonts w:ascii="Times New Roman" w:hAnsi="Times New Roman" w:cs="Times New Roman"/>
          <w:lang w:val="sr-Cyrl-RS"/>
        </w:rPr>
        <w:t xml:space="preserve">: </w:t>
      </w:r>
      <w:r w:rsidRPr="003E1860">
        <w:rPr>
          <w:rFonts w:ascii="Times New Roman" w:hAnsi="Times New Roman" w:cs="Times New Roman"/>
          <w:lang w:val="sr-Cyrl-RS"/>
        </w:rPr>
        <w:t>Прорачун сеизмички отпорних конструкција</w:t>
      </w:r>
      <w:r w:rsidR="00A13F70" w:rsidRPr="003E1860">
        <w:rPr>
          <w:rFonts w:ascii="Times New Roman" w:hAnsi="Times New Roman" w:cs="Times New Roman"/>
          <w:lang w:val="sr-Cyrl-RS"/>
        </w:rPr>
        <w:t xml:space="preserve"> – део 1: општа правила, сеизмичка дејства и правила за зграде</w:t>
      </w:r>
      <w:r w:rsidRPr="003E1860">
        <w:rPr>
          <w:rFonts w:ascii="Times New Roman" w:hAnsi="Times New Roman" w:cs="Times New Roman"/>
          <w:lang w:val="sr-Cyrl-RS"/>
        </w:rPr>
        <w:t>, Грађевински факултет Универзитета у Београду, 2009.</w:t>
      </w:r>
      <w:r w:rsidRPr="00BA5738">
        <w:rPr>
          <w:rFonts w:ascii="Times New Roman" w:hAnsi="Times New Roman" w:cs="Times New Roman"/>
          <w:lang w:val="sr-Cyrl-RS"/>
        </w:rPr>
        <w:t xml:space="preserve"> </w:t>
      </w:r>
    </w:p>
    <w:p w:rsidR="00FD641D" w:rsidRPr="003E1860" w:rsidRDefault="00F57224" w:rsidP="003E1860">
      <w:pPr>
        <w:pStyle w:val="Tekst"/>
        <w:numPr>
          <w:ilvl w:val="0"/>
          <w:numId w:val="10"/>
        </w:numPr>
        <w:ind w:left="738" w:hanging="454"/>
        <w:rPr>
          <w:rFonts w:ascii="Times New Roman" w:hAnsi="Times New Roman" w:cs="Times New Roman"/>
        </w:rPr>
      </w:pPr>
      <w:r w:rsidRPr="003E1860">
        <w:rPr>
          <w:rFonts w:ascii="Times New Roman" w:hAnsi="Times New Roman" w:cs="Times New Roman"/>
          <w:lang w:val="sr-Cyrl-RS"/>
        </w:rPr>
        <w:t>Р</w:t>
      </w:r>
      <w:r w:rsidR="003E1860" w:rsidRPr="003E1860">
        <w:rPr>
          <w:rFonts w:ascii="Times New Roman" w:hAnsi="Times New Roman" w:cs="Times New Roman"/>
          <w:lang w:val="sr-Cyrl-RS"/>
        </w:rPr>
        <w:t>.</w:t>
      </w:r>
      <w:r w:rsidRPr="003E1860">
        <w:rPr>
          <w:rFonts w:ascii="Times New Roman" w:hAnsi="Times New Roman" w:cs="Times New Roman"/>
          <w:lang w:val="sr-Cyrl-RS"/>
        </w:rPr>
        <w:t xml:space="preserve"> Салатић: Динамика грађевинских конструкција. Књига, Грађевинска књига, 2011.</w:t>
      </w:r>
    </w:p>
    <w:p w:rsidR="00E06DBE" w:rsidRPr="003E1860" w:rsidRDefault="003E1860" w:rsidP="003E1860">
      <w:pPr>
        <w:pStyle w:val="Tekst"/>
        <w:numPr>
          <w:ilvl w:val="0"/>
          <w:numId w:val="10"/>
        </w:numPr>
        <w:ind w:left="738" w:hanging="454"/>
        <w:rPr>
          <w:rFonts w:ascii="Times New Roman" w:hAnsi="Times New Roman" w:cs="Times New Roman"/>
        </w:rPr>
      </w:pPr>
      <w:r w:rsidRPr="003E1860">
        <w:rPr>
          <w:rFonts w:ascii="Times New Roman" w:hAnsi="Times New Roman" w:cs="Times New Roman"/>
          <w:lang w:val="sr-Cyrl-RS"/>
        </w:rPr>
        <w:t xml:space="preserve">М. </w:t>
      </w:r>
      <w:proofErr w:type="spellStart"/>
      <w:r w:rsidR="00E06DBE" w:rsidRPr="003E1860">
        <w:rPr>
          <w:rFonts w:ascii="Times New Roman" w:hAnsi="Times New Roman" w:cs="Times New Roman"/>
        </w:rPr>
        <w:t>Марјановић</w:t>
      </w:r>
      <w:proofErr w:type="spellEnd"/>
      <w:r w:rsidR="00E06DBE" w:rsidRPr="003E1860">
        <w:rPr>
          <w:rFonts w:ascii="Times New Roman" w:hAnsi="Times New Roman" w:cs="Times New Roman"/>
        </w:rPr>
        <w:t xml:space="preserve">, </w:t>
      </w:r>
      <w:r w:rsidRPr="003E1860">
        <w:rPr>
          <w:rFonts w:ascii="Times New Roman" w:hAnsi="Times New Roman" w:cs="Times New Roman"/>
          <w:lang w:val="sr-Cyrl-RS"/>
        </w:rPr>
        <w:t xml:space="preserve">Н. </w:t>
      </w:r>
      <w:proofErr w:type="spellStart"/>
      <w:r w:rsidR="00E06DBE" w:rsidRPr="003E1860">
        <w:rPr>
          <w:rFonts w:ascii="Times New Roman" w:hAnsi="Times New Roman" w:cs="Times New Roman"/>
        </w:rPr>
        <w:t>Коларевић</w:t>
      </w:r>
      <w:proofErr w:type="spellEnd"/>
      <w:r w:rsidR="00E06DBE" w:rsidRPr="003E1860">
        <w:rPr>
          <w:rFonts w:ascii="Times New Roman" w:hAnsi="Times New Roman" w:cs="Times New Roman"/>
        </w:rPr>
        <w:t xml:space="preserve">, </w:t>
      </w:r>
      <w:r w:rsidRPr="003E1860">
        <w:rPr>
          <w:rFonts w:ascii="Times New Roman" w:hAnsi="Times New Roman" w:cs="Times New Roman"/>
          <w:lang w:val="sr-Cyrl-RS"/>
        </w:rPr>
        <w:t xml:space="preserve">М. </w:t>
      </w:r>
      <w:proofErr w:type="spellStart"/>
      <w:r w:rsidR="00E06DBE" w:rsidRPr="003E1860">
        <w:rPr>
          <w:rFonts w:ascii="Times New Roman" w:hAnsi="Times New Roman" w:cs="Times New Roman"/>
        </w:rPr>
        <w:t>Нефовска-Даниловић</w:t>
      </w:r>
      <w:proofErr w:type="spellEnd"/>
      <w:r w:rsidR="00E06DBE" w:rsidRPr="003E1860">
        <w:rPr>
          <w:rFonts w:ascii="Times New Roman" w:hAnsi="Times New Roman" w:cs="Times New Roman"/>
        </w:rPr>
        <w:t xml:space="preserve">, </w:t>
      </w:r>
      <w:r w:rsidRPr="003E1860">
        <w:rPr>
          <w:rFonts w:ascii="Times New Roman" w:hAnsi="Times New Roman" w:cs="Times New Roman"/>
          <w:lang w:val="sr-Cyrl-RS"/>
        </w:rPr>
        <w:t xml:space="preserve">М. </w:t>
      </w:r>
      <w:proofErr w:type="spellStart"/>
      <w:r w:rsidR="00E06DBE" w:rsidRPr="003E1860">
        <w:rPr>
          <w:rFonts w:ascii="Times New Roman" w:hAnsi="Times New Roman" w:cs="Times New Roman"/>
        </w:rPr>
        <w:t>Петронијевић</w:t>
      </w:r>
      <w:proofErr w:type="spellEnd"/>
      <w:r w:rsidRPr="003E1860">
        <w:rPr>
          <w:rFonts w:ascii="Times New Roman" w:hAnsi="Times New Roman" w:cs="Times New Roman"/>
          <w:lang w:val="sr-Cyrl-RS"/>
        </w:rPr>
        <w:t>.</w:t>
      </w:r>
      <w:r w:rsidR="00E06DBE" w:rsidRPr="003E1860">
        <w:rPr>
          <w:rFonts w:ascii="Times New Roman" w:hAnsi="Times New Roman" w:cs="Times New Roman"/>
        </w:rPr>
        <w:t xml:space="preserve"> Shear deformable dynamic stiffness elements for a free vibration analysis of composite plate assemblies</w:t>
      </w:r>
      <w:r w:rsidRPr="003E1860">
        <w:rPr>
          <w:rFonts w:ascii="Times New Roman" w:hAnsi="Times New Roman" w:cs="Times New Roman"/>
          <w:lang w:val="sr-Cyrl-RS"/>
        </w:rPr>
        <w:t xml:space="preserve"> </w:t>
      </w:r>
      <w:r w:rsidR="00E06DBE" w:rsidRPr="003E1860">
        <w:rPr>
          <w:rFonts w:ascii="Times New Roman" w:hAnsi="Times New Roman" w:cs="Times New Roman"/>
        </w:rPr>
        <w:t xml:space="preserve">- Part I: Theory. Composite </w:t>
      </w:r>
      <w:r w:rsidRPr="003E1860">
        <w:rPr>
          <w:rFonts w:ascii="Times New Roman" w:hAnsi="Times New Roman" w:cs="Times New Roman"/>
        </w:rPr>
        <w:t>S</w:t>
      </w:r>
      <w:r w:rsidR="00E06DBE" w:rsidRPr="003E1860">
        <w:rPr>
          <w:rFonts w:ascii="Times New Roman" w:hAnsi="Times New Roman" w:cs="Times New Roman"/>
        </w:rPr>
        <w:t>tructures,</w:t>
      </w:r>
      <w:r w:rsidRPr="003E1860">
        <w:rPr>
          <w:rFonts w:ascii="Times New Roman" w:hAnsi="Times New Roman" w:cs="Times New Roman"/>
        </w:rPr>
        <w:t xml:space="preserve"> Vol. 159,</w:t>
      </w:r>
      <w:r w:rsidR="00E06DBE" w:rsidRPr="003E1860">
        <w:rPr>
          <w:rFonts w:ascii="Times New Roman" w:hAnsi="Times New Roman" w:cs="Times New Roman"/>
        </w:rPr>
        <w:t xml:space="preserve"> 2016</w:t>
      </w:r>
      <w:r w:rsidRPr="003E1860">
        <w:rPr>
          <w:rFonts w:ascii="Times New Roman" w:hAnsi="Times New Roman" w:cs="Times New Roman"/>
          <w:lang w:val="sr-Cyrl-RS"/>
        </w:rPr>
        <w:t>,</w:t>
      </w:r>
      <w:r w:rsidRPr="003E1860">
        <w:rPr>
          <w:rFonts w:ascii="Times New Roman" w:hAnsi="Times New Roman" w:cs="Times New Roman"/>
        </w:rPr>
        <w:t xml:space="preserve"> pp. 728-744.</w:t>
      </w:r>
      <w:r w:rsidRPr="003E1860">
        <w:rPr>
          <w:rFonts w:ascii="Times New Roman" w:hAnsi="Times New Roman" w:cs="Times New Roman"/>
          <w:lang w:val="sr-Cyrl-RS"/>
        </w:rPr>
        <w:t xml:space="preserve"> </w:t>
      </w:r>
    </w:p>
    <w:p w:rsidR="003E1860" w:rsidRPr="003E1860" w:rsidRDefault="003E1860" w:rsidP="003E1860">
      <w:pPr>
        <w:pStyle w:val="Tekst"/>
        <w:numPr>
          <w:ilvl w:val="0"/>
          <w:numId w:val="10"/>
        </w:numPr>
        <w:ind w:left="738" w:hanging="454"/>
        <w:rPr>
          <w:rFonts w:ascii="Times New Roman" w:hAnsi="Times New Roman" w:cs="Times New Roman"/>
        </w:rPr>
      </w:pPr>
      <w:r w:rsidRPr="003E1860">
        <w:rPr>
          <w:rFonts w:ascii="Times New Roman" w:hAnsi="Times New Roman" w:cs="Times New Roman"/>
        </w:rPr>
        <w:t xml:space="preserve">M. </w:t>
      </w:r>
      <w:proofErr w:type="spellStart"/>
      <w:r w:rsidRPr="003E1860">
        <w:rPr>
          <w:rFonts w:ascii="Times New Roman" w:hAnsi="Times New Roman" w:cs="Times New Roman"/>
        </w:rPr>
        <w:t>Нефовска-Даниловић</w:t>
      </w:r>
      <w:proofErr w:type="spellEnd"/>
      <w:r w:rsidRPr="003E1860">
        <w:rPr>
          <w:rFonts w:ascii="Times New Roman" w:hAnsi="Times New Roman" w:cs="Times New Roman"/>
        </w:rPr>
        <w:t xml:space="preserve">. Application of the dynamic stiffness method in the vibration analysis of structures. Lecture notes. </w:t>
      </w:r>
      <w:proofErr w:type="spellStart"/>
      <w:r w:rsidRPr="003E1860">
        <w:rPr>
          <w:rFonts w:ascii="Times New Roman" w:hAnsi="Times New Roman" w:cs="Times New Roman"/>
        </w:rPr>
        <w:t>Грађевински</w:t>
      </w:r>
      <w:proofErr w:type="spellEnd"/>
      <w:r w:rsidRPr="003E1860">
        <w:rPr>
          <w:rFonts w:ascii="Times New Roman" w:hAnsi="Times New Roman" w:cs="Times New Roman"/>
        </w:rPr>
        <w:t xml:space="preserve"> </w:t>
      </w:r>
      <w:proofErr w:type="spellStart"/>
      <w:r w:rsidRPr="003E1860">
        <w:rPr>
          <w:rFonts w:ascii="Times New Roman" w:hAnsi="Times New Roman" w:cs="Times New Roman"/>
        </w:rPr>
        <w:t>факултет</w:t>
      </w:r>
      <w:proofErr w:type="spellEnd"/>
      <w:r w:rsidRPr="003E1860">
        <w:rPr>
          <w:rFonts w:ascii="Times New Roman" w:hAnsi="Times New Roman" w:cs="Times New Roman"/>
        </w:rPr>
        <w:t xml:space="preserve"> </w:t>
      </w:r>
      <w:proofErr w:type="spellStart"/>
      <w:r w:rsidRPr="003E1860">
        <w:rPr>
          <w:rFonts w:ascii="Times New Roman" w:hAnsi="Times New Roman" w:cs="Times New Roman"/>
        </w:rPr>
        <w:t>Универзитета</w:t>
      </w:r>
      <w:proofErr w:type="spellEnd"/>
      <w:r w:rsidRPr="003E1860">
        <w:rPr>
          <w:rFonts w:ascii="Times New Roman" w:hAnsi="Times New Roman" w:cs="Times New Roman"/>
        </w:rPr>
        <w:t xml:space="preserve"> у </w:t>
      </w:r>
      <w:proofErr w:type="spellStart"/>
      <w:r w:rsidRPr="003E1860">
        <w:rPr>
          <w:rFonts w:ascii="Times New Roman" w:hAnsi="Times New Roman" w:cs="Times New Roman"/>
        </w:rPr>
        <w:t>Београду</w:t>
      </w:r>
      <w:proofErr w:type="spellEnd"/>
      <w:r w:rsidRPr="003E1860">
        <w:rPr>
          <w:rFonts w:ascii="Times New Roman" w:hAnsi="Times New Roman" w:cs="Times New Roman"/>
        </w:rPr>
        <w:t xml:space="preserve">, </w:t>
      </w:r>
      <w:proofErr w:type="spellStart"/>
      <w:r w:rsidRPr="003E1860">
        <w:rPr>
          <w:rFonts w:ascii="Times New Roman" w:hAnsi="Times New Roman" w:cs="Times New Roman"/>
        </w:rPr>
        <w:t>Београд</w:t>
      </w:r>
      <w:proofErr w:type="spellEnd"/>
      <w:r w:rsidRPr="003E1860">
        <w:rPr>
          <w:rFonts w:ascii="Times New Roman" w:hAnsi="Times New Roman" w:cs="Times New Roman"/>
        </w:rPr>
        <w:t>, 2016.</w:t>
      </w:r>
    </w:p>
    <w:p w:rsidR="003E1860" w:rsidRPr="003E1860" w:rsidRDefault="00007B56" w:rsidP="003E1860">
      <w:pPr>
        <w:pStyle w:val="Tekst"/>
        <w:numPr>
          <w:ilvl w:val="0"/>
          <w:numId w:val="10"/>
        </w:numPr>
        <w:ind w:left="738" w:hanging="454"/>
        <w:rPr>
          <w:rFonts w:ascii="Times New Roman" w:hAnsi="Times New Roman" w:cs="Times New Roman"/>
        </w:rPr>
      </w:pPr>
      <w:hyperlink r:id="rId18" w:history="1">
        <w:r w:rsidR="003E1860" w:rsidRPr="003E1860">
          <w:rPr>
            <w:rStyle w:val="Hyperlink"/>
            <w:rFonts w:ascii="Times New Roman" w:hAnsi="Times New Roman" w:cs="Times New Roman"/>
          </w:rPr>
          <w:t>www.ticomtec.de/en/referenz/timbertower/</w:t>
        </w:r>
      </w:hyperlink>
    </w:p>
    <w:p w:rsidR="003E1860" w:rsidRPr="003E1860" w:rsidRDefault="003E1860" w:rsidP="003E1860">
      <w:pPr>
        <w:pStyle w:val="Tekst"/>
        <w:numPr>
          <w:ilvl w:val="0"/>
          <w:numId w:val="10"/>
        </w:numPr>
        <w:ind w:left="738" w:hanging="454"/>
        <w:rPr>
          <w:rFonts w:ascii="Times New Roman" w:hAnsi="Times New Roman" w:cs="Times New Roman"/>
        </w:rPr>
      </w:pPr>
      <w:r w:rsidRPr="003E1860">
        <w:rPr>
          <w:rFonts w:ascii="Times New Roman" w:hAnsi="Times New Roman" w:cs="Times New Roman"/>
          <w:lang w:val="sr-Cyrl-RS"/>
        </w:rPr>
        <w:t>ABAQUS User Manual 6.9. DS SIMULIA Corp., Providence, Rhode Island, USA, 2009.</w:t>
      </w:r>
    </w:p>
    <w:p w:rsidR="00A975F6" w:rsidRPr="00492CED" w:rsidRDefault="00A975F6" w:rsidP="003B4C56">
      <w:pPr>
        <w:spacing w:line="240" w:lineRule="auto"/>
        <w:rPr>
          <w:rFonts w:ascii="Times New Roman" w:hAnsi="Times New Roman" w:cs="Times New Roman"/>
          <w:lang w:val="sr-Cyrl-RS"/>
        </w:rPr>
      </w:pPr>
    </w:p>
    <w:p w:rsidR="00A975F6" w:rsidRPr="00492CED" w:rsidRDefault="00A975F6" w:rsidP="003B4C56">
      <w:pPr>
        <w:spacing w:line="240" w:lineRule="auto"/>
        <w:rPr>
          <w:rFonts w:ascii="Times New Roman" w:hAnsi="Times New Roman" w:cs="Times New Roman"/>
          <w:lang w:val="sr-Cyrl-RS"/>
        </w:rPr>
      </w:pPr>
    </w:p>
    <w:p w:rsidR="00A975F6" w:rsidRPr="00492CED" w:rsidRDefault="00A975F6" w:rsidP="003B4C56">
      <w:pPr>
        <w:spacing w:line="240" w:lineRule="auto"/>
        <w:rPr>
          <w:rFonts w:ascii="Times New Roman" w:hAnsi="Times New Roman" w:cs="Times New Roman"/>
          <w:lang w:val="sr-Cyrl-RS"/>
        </w:rPr>
      </w:pPr>
    </w:p>
    <w:p w:rsidR="00A975F6" w:rsidRPr="00492CED" w:rsidRDefault="00A975F6" w:rsidP="003B4C56">
      <w:pPr>
        <w:spacing w:line="240" w:lineRule="auto"/>
        <w:rPr>
          <w:rFonts w:ascii="Times New Roman" w:hAnsi="Times New Roman" w:cs="Times New Roman"/>
          <w:lang w:val="sr-Cyrl-RS"/>
        </w:rPr>
      </w:pPr>
    </w:p>
    <w:p w:rsidR="00A975F6" w:rsidRPr="00492CED" w:rsidRDefault="00A975F6" w:rsidP="003B4C56">
      <w:pPr>
        <w:spacing w:line="240" w:lineRule="auto"/>
        <w:rPr>
          <w:rFonts w:ascii="Times New Roman" w:hAnsi="Times New Roman" w:cs="Times New Roman"/>
          <w:lang w:val="sr-Cyrl-RS"/>
        </w:rPr>
      </w:pPr>
    </w:p>
    <w:p w:rsidR="00A975F6" w:rsidRPr="00492CED" w:rsidRDefault="00A975F6" w:rsidP="003B4C56">
      <w:pPr>
        <w:spacing w:line="240" w:lineRule="auto"/>
        <w:rPr>
          <w:rFonts w:ascii="Times New Roman" w:hAnsi="Times New Roman" w:cs="Times New Roman"/>
          <w:lang w:val="sr-Cyrl-RS"/>
        </w:rPr>
      </w:pPr>
    </w:p>
    <w:p w:rsidR="00A975F6" w:rsidRPr="00492CED" w:rsidRDefault="00A975F6" w:rsidP="003B4C56">
      <w:pPr>
        <w:spacing w:line="240" w:lineRule="auto"/>
        <w:rPr>
          <w:rFonts w:ascii="Times New Roman" w:hAnsi="Times New Roman" w:cs="Times New Roman"/>
          <w:lang w:val="sr-Cyrl-RS"/>
        </w:rPr>
      </w:pPr>
    </w:p>
    <w:p w:rsidR="00A975F6" w:rsidRPr="00492CED" w:rsidRDefault="00A975F6" w:rsidP="003B4C56">
      <w:pPr>
        <w:spacing w:line="240" w:lineRule="auto"/>
        <w:rPr>
          <w:rFonts w:ascii="Times New Roman" w:hAnsi="Times New Roman" w:cs="Times New Roman"/>
          <w:lang w:val="sr-Cyrl-RS"/>
        </w:rPr>
      </w:pPr>
    </w:p>
    <w:p w:rsidR="00615CB0" w:rsidRPr="00492CED" w:rsidRDefault="00A975F6" w:rsidP="003B4C56">
      <w:pPr>
        <w:tabs>
          <w:tab w:val="left" w:pos="8145"/>
        </w:tabs>
        <w:spacing w:line="240" w:lineRule="auto"/>
        <w:rPr>
          <w:rFonts w:ascii="Times New Roman" w:hAnsi="Times New Roman" w:cs="Times New Roman"/>
          <w:lang w:val="sr-Cyrl-RS"/>
        </w:rPr>
      </w:pPr>
      <w:r w:rsidRPr="00492CED">
        <w:rPr>
          <w:rFonts w:ascii="Times New Roman" w:hAnsi="Times New Roman" w:cs="Times New Roman"/>
          <w:lang w:val="sr-Cyrl-RS"/>
        </w:rPr>
        <w:tab/>
      </w:r>
    </w:p>
    <w:p w:rsidR="00A975F6" w:rsidRPr="00492CED" w:rsidRDefault="00A975F6" w:rsidP="003B4C56">
      <w:pPr>
        <w:tabs>
          <w:tab w:val="left" w:pos="8145"/>
        </w:tabs>
        <w:spacing w:line="240" w:lineRule="auto"/>
        <w:rPr>
          <w:rFonts w:ascii="Times New Roman" w:hAnsi="Times New Roman" w:cs="Times New Roman"/>
          <w:lang w:val="sr-Cyrl-RS"/>
        </w:rPr>
      </w:pPr>
    </w:p>
    <w:p w:rsidR="00A975F6" w:rsidRPr="00492CED" w:rsidRDefault="00A975F6" w:rsidP="003B4C56">
      <w:pPr>
        <w:tabs>
          <w:tab w:val="left" w:pos="8145"/>
        </w:tabs>
        <w:spacing w:line="240" w:lineRule="auto"/>
        <w:rPr>
          <w:rFonts w:ascii="Times New Roman" w:hAnsi="Times New Roman" w:cs="Times New Roman"/>
          <w:lang w:val="sr-Cyrl-RS"/>
        </w:rPr>
      </w:pPr>
    </w:p>
    <w:sectPr w:rsidR="00A975F6" w:rsidRPr="00492CED" w:rsidSect="00D73F2A">
      <w:headerReference w:type="default" r:id="rId19"/>
      <w:footerReference w:type="default" r:id="rId20"/>
      <w:type w:val="continuous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B56" w:rsidRDefault="00007B56" w:rsidP="00AC527F">
      <w:pPr>
        <w:spacing w:after="0" w:line="240" w:lineRule="auto"/>
      </w:pPr>
      <w:r>
        <w:separator/>
      </w:r>
    </w:p>
  </w:endnote>
  <w:endnote w:type="continuationSeparator" w:id="0">
    <w:p w:rsidR="00007B56" w:rsidRDefault="00007B56" w:rsidP="00AC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CED" w:rsidRPr="00FA35C1" w:rsidRDefault="00007B56" w:rsidP="00C04929">
    <w:pPr>
      <w:pStyle w:val="Footer"/>
      <w:pBdr>
        <w:top w:val="single" w:sz="4" w:space="1" w:color="auto"/>
      </w:pBdr>
      <w:tabs>
        <w:tab w:val="clear" w:pos="9360"/>
        <w:tab w:val="right" w:pos="9639"/>
      </w:tabs>
      <w:rPr>
        <w:rFonts w:ascii="Times New Roman" w:hAnsi="Times New Roman" w:cs="Times New Roman"/>
        <w:sz w:val="18"/>
        <w:szCs w:val="17"/>
      </w:rPr>
    </w:pPr>
    <w:sdt>
      <w:sdtPr>
        <w:rPr>
          <w:rFonts w:ascii="Times New Roman" w:hAnsi="Times New Roman" w:cs="Times New Roman"/>
          <w:sz w:val="18"/>
          <w:szCs w:val="17"/>
        </w:rPr>
        <w:id w:val="-558592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B4C56" w:rsidRPr="00FA35C1">
          <w:rPr>
            <w:rFonts w:ascii="Times New Roman" w:hAnsi="Times New Roman" w:cs="Times New Roman"/>
            <w:sz w:val="18"/>
            <w:szCs w:val="17"/>
            <w:lang w:val="sr-Cyrl-RS"/>
          </w:rPr>
          <w:t>Петар Петровић – Дипломски (или Мастер) рад</w:t>
        </w:r>
        <w:r w:rsidR="00492CED" w:rsidRPr="00FA35C1">
          <w:rPr>
            <w:rFonts w:ascii="Times New Roman" w:hAnsi="Times New Roman" w:cs="Times New Roman"/>
            <w:sz w:val="18"/>
            <w:szCs w:val="17"/>
            <w:lang w:val="sr-Cyrl-RS"/>
          </w:rPr>
          <w:tab/>
        </w:r>
        <w:r w:rsidR="00492CED" w:rsidRPr="00FA35C1">
          <w:rPr>
            <w:rFonts w:ascii="Times New Roman" w:hAnsi="Times New Roman" w:cs="Times New Roman"/>
            <w:sz w:val="18"/>
            <w:szCs w:val="17"/>
            <w:lang w:val="sr-Cyrl-RS"/>
          </w:rPr>
          <w:tab/>
        </w:r>
        <w:r w:rsidR="00492CED" w:rsidRPr="00FA35C1">
          <w:rPr>
            <w:rFonts w:ascii="Times New Roman" w:hAnsi="Times New Roman" w:cs="Times New Roman"/>
            <w:sz w:val="18"/>
            <w:szCs w:val="17"/>
          </w:rPr>
          <w:fldChar w:fldCharType="begin"/>
        </w:r>
        <w:r w:rsidR="00492CED" w:rsidRPr="00FA35C1">
          <w:rPr>
            <w:rFonts w:ascii="Times New Roman" w:hAnsi="Times New Roman" w:cs="Times New Roman"/>
            <w:sz w:val="18"/>
            <w:szCs w:val="17"/>
          </w:rPr>
          <w:instrText xml:space="preserve"> PAGE   \* MERGEFORMAT </w:instrText>
        </w:r>
        <w:r w:rsidR="00492CED" w:rsidRPr="00FA35C1">
          <w:rPr>
            <w:rFonts w:ascii="Times New Roman" w:hAnsi="Times New Roman" w:cs="Times New Roman"/>
            <w:sz w:val="18"/>
            <w:szCs w:val="17"/>
          </w:rPr>
          <w:fldChar w:fldCharType="separate"/>
        </w:r>
        <w:r w:rsidR="008F7DFB">
          <w:rPr>
            <w:rFonts w:ascii="Times New Roman" w:hAnsi="Times New Roman" w:cs="Times New Roman"/>
            <w:noProof/>
            <w:sz w:val="18"/>
            <w:szCs w:val="17"/>
          </w:rPr>
          <w:t>2</w:t>
        </w:r>
        <w:r w:rsidR="00492CED" w:rsidRPr="00FA35C1">
          <w:rPr>
            <w:rFonts w:ascii="Times New Roman" w:hAnsi="Times New Roman" w:cs="Times New Roman"/>
            <w:noProof/>
            <w:sz w:val="18"/>
            <w:szCs w:val="17"/>
          </w:rPr>
          <w:fldChar w:fldCharType="end"/>
        </w:r>
      </w:sdtContent>
    </w:sdt>
  </w:p>
  <w:p w:rsidR="00492CED" w:rsidRDefault="00492C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B56" w:rsidRDefault="00007B56" w:rsidP="00AC527F">
      <w:pPr>
        <w:spacing w:after="0" w:line="240" w:lineRule="auto"/>
      </w:pPr>
      <w:r>
        <w:separator/>
      </w:r>
    </w:p>
  </w:footnote>
  <w:footnote w:type="continuationSeparator" w:id="0">
    <w:p w:rsidR="00007B56" w:rsidRDefault="00007B56" w:rsidP="00AC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CED" w:rsidRPr="00FA35C1" w:rsidRDefault="00492CED" w:rsidP="000450A0">
    <w:pPr>
      <w:pStyle w:val="Tekst"/>
      <w:pBdr>
        <w:bottom w:val="single" w:sz="4" w:space="1" w:color="auto"/>
      </w:pBdr>
      <w:jc w:val="left"/>
      <w:rPr>
        <w:rFonts w:ascii="Times New Roman" w:hAnsi="Times New Roman" w:cs="Times New Roman"/>
        <w:sz w:val="18"/>
        <w:szCs w:val="17"/>
      </w:rPr>
    </w:pPr>
    <w:r w:rsidRPr="00FA35C1">
      <w:rPr>
        <w:rFonts w:ascii="Times New Roman" w:hAnsi="Times New Roman" w:cs="Times New Roman"/>
        <w:sz w:val="18"/>
        <w:szCs w:val="17"/>
        <w:lang w:val="sr-Cyrl-RS"/>
      </w:rPr>
      <w:t>Наслов рада</w:t>
    </w:r>
    <w:r w:rsidR="008F7DFB">
      <w:rPr>
        <w:rFonts w:ascii="Times New Roman" w:hAnsi="Times New Roman" w:cs="Times New Roman"/>
        <w:sz w:val="18"/>
        <w:szCs w:val="17"/>
        <w:lang w:val="sr-Cyrl-RS"/>
      </w:rPr>
      <w:t xml:space="preserve"> </w:t>
    </w:r>
    <w:r w:rsidR="008F7DFB" w:rsidRPr="008F7DFB">
      <w:rPr>
        <w:rFonts w:ascii="Times New Roman" w:hAnsi="Times New Roman" w:cs="Times New Roman"/>
        <w:sz w:val="18"/>
        <w:szCs w:val="17"/>
        <w:lang w:val="sr-Cyrl-RS"/>
      </w:rPr>
      <w:t xml:space="preserve">(фонт </w:t>
    </w:r>
    <w:r w:rsidR="008F7DFB">
      <w:rPr>
        <w:rFonts w:ascii="Times New Roman" w:hAnsi="Times New Roman" w:cs="Times New Roman"/>
        <w:sz w:val="18"/>
        <w:szCs w:val="17"/>
        <w:lang w:val="sr-Cyrl-RS"/>
      </w:rPr>
      <w:t>9</w:t>
    </w:r>
    <w:r w:rsidR="008F7DFB" w:rsidRPr="008F7DFB">
      <w:rPr>
        <w:rFonts w:ascii="Times New Roman" w:hAnsi="Times New Roman" w:cs="Times New Roman"/>
        <w:sz w:val="18"/>
        <w:szCs w:val="17"/>
        <w:lang w:val="sr-Cyrl-RS"/>
      </w:rPr>
      <w:t>pt, spacing before</w:t>
    </w:r>
    <w:r w:rsidR="008F7DFB">
      <w:rPr>
        <w:rFonts w:ascii="Times New Roman" w:hAnsi="Times New Roman" w:cs="Times New Roman"/>
        <w:sz w:val="18"/>
        <w:szCs w:val="17"/>
        <w:lang w:val="sr-Cyrl-RS"/>
      </w:rPr>
      <w:t xml:space="preserve"> </w:t>
    </w:r>
    <w:r w:rsidR="008F7DFB">
      <w:rPr>
        <w:rFonts w:ascii="Times New Roman" w:hAnsi="Times New Roman" w:cs="Times New Roman"/>
        <w:sz w:val="18"/>
        <w:szCs w:val="17"/>
      </w:rPr>
      <w:t xml:space="preserve">0pt, </w:t>
    </w:r>
    <w:r w:rsidR="008F7DFB" w:rsidRPr="008F7DFB">
      <w:rPr>
        <w:rFonts w:ascii="Times New Roman" w:hAnsi="Times New Roman" w:cs="Times New Roman"/>
        <w:sz w:val="18"/>
        <w:szCs w:val="17"/>
        <w:lang w:val="sr-Cyrl-RS"/>
      </w:rPr>
      <w:t xml:space="preserve">after </w:t>
    </w:r>
    <w:r w:rsidR="008F7DFB">
      <w:rPr>
        <w:rFonts w:ascii="Times New Roman" w:hAnsi="Times New Roman" w:cs="Times New Roman"/>
        <w:sz w:val="18"/>
        <w:szCs w:val="17"/>
      </w:rPr>
      <w:t>6</w:t>
    </w:r>
    <w:r w:rsidR="008F7DFB" w:rsidRPr="008F7DFB">
      <w:rPr>
        <w:rFonts w:ascii="Times New Roman" w:hAnsi="Times New Roman" w:cs="Times New Roman"/>
        <w:sz w:val="18"/>
        <w:szCs w:val="17"/>
        <w:lang w:val="sr-Cyrl-RS"/>
      </w:rPr>
      <w:t>pt, Align Left)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3353"/>
    <w:multiLevelType w:val="hybridMultilevel"/>
    <w:tmpl w:val="D3529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768A1"/>
    <w:multiLevelType w:val="hybridMultilevel"/>
    <w:tmpl w:val="DB5AAB5C"/>
    <w:lvl w:ilvl="0" w:tplc="0A664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5033A"/>
    <w:multiLevelType w:val="hybridMultilevel"/>
    <w:tmpl w:val="57608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326A6"/>
    <w:multiLevelType w:val="hybridMultilevel"/>
    <w:tmpl w:val="6870F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93D1C"/>
    <w:multiLevelType w:val="multilevel"/>
    <w:tmpl w:val="4F26C6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1681AA5"/>
    <w:multiLevelType w:val="hybridMultilevel"/>
    <w:tmpl w:val="D0BA129A"/>
    <w:lvl w:ilvl="0" w:tplc="13BC5E1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F7C3F"/>
    <w:multiLevelType w:val="hybridMultilevel"/>
    <w:tmpl w:val="C66A5A06"/>
    <w:lvl w:ilvl="0" w:tplc="0A6645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8644AB"/>
    <w:multiLevelType w:val="hybridMultilevel"/>
    <w:tmpl w:val="1F486BC0"/>
    <w:lvl w:ilvl="0" w:tplc="0A6645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4B7E9A"/>
    <w:multiLevelType w:val="hybridMultilevel"/>
    <w:tmpl w:val="7E0E6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72106"/>
    <w:multiLevelType w:val="hybridMultilevel"/>
    <w:tmpl w:val="4BCE9A0A"/>
    <w:lvl w:ilvl="0" w:tplc="F3384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22A2F"/>
    <w:multiLevelType w:val="hybridMultilevel"/>
    <w:tmpl w:val="23AAA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A05A3"/>
    <w:multiLevelType w:val="hybridMultilevel"/>
    <w:tmpl w:val="C8A058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97A5484"/>
    <w:multiLevelType w:val="hybridMultilevel"/>
    <w:tmpl w:val="1D768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7525C"/>
    <w:multiLevelType w:val="hybridMultilevel"/>
    <w:tmpl w:val="1FAC5C82"/>
    <w:lvl w:ilvl="0" w:tplc="0A664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A5117"/>
    <w:multiLevelType w:val="hybridMultilevel"/>
    <w:tmpl w:val="27729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94EC0"/>
    <w:multiLevelType w:val="hybridMultilevel"/>
    <w:tmpl w:val="A4E44B34"/>
    <w:lvl w:ilvl="0" w:tplc="0A664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12F5A"/>
    <w:multiLevelType w:val="hybridMultilevel"/>
    <w:tmpl w:val="93EC5C8C"/>
    <w:lvl w:ilvl="0" w:tplc="0A664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"/>
  </w:num>
  <w:num w:numId="5">
    <w:abstractNumId w:val="13"/>
  </w:num>
  <w:num w:numId="6">
    <w:abstractNumId w:val="10"/>
  </w:num>
  <w:num w:numId="7">
    <w:abstractNumId w:val="7"/>
  </w:num>
  <w:num w:numId="8">
    <w:abstractNumId w:val="16"/>
  </w:num>
  <w:num w:numId="9">
    <w:abstractNumId w:val="15"/>
  </w:num>
  <w:num w:numId="10">
    <w:abstractNumId w:val="2"/>
  </w:num>
  <w:num w:numId="11">
    <w:abstractNumId w:val="9"/>
  </w:num>
  <w:num w:numId="12">
    <w:abstractNumId w:val="6"/>
  </w:num>
  <w:num w:numId="13">
    <w:abstractNumId w:val="5"/>
  </w:num>
  <w:num w:numId="14">
    <w:abstractNumId w:val="14"/>
  </w:num>
  <w:num w:numId="15">
    <w:abstractNumId w:val="3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BC"/>
    <w:rsid w:val="00001511"/>
    <w:rsid w:val="00007B56"/>
    <w:rsid w:val="00012595"/>
    <w:rsid w:val="00014FF7"/>
    <w:rsid w:val="00022D6D"/>
    <w:rsid w:val="000379A4"/>
    <w:rsid w:val="000405A9"/>
    <w:rsid w:val="00043DA6"/>
    <w:rsid w:val="000450A0"/>
    <w:rsid w:val="0005277D"/>
    <w:rsid w:val="000563B8"/>
    <w:rsid w:val="00057ADF"/>
    <w:rsid w:val="00065250"/>
    <w:rsid w:val="00070A34"/>
    <w:rsid w:val="00072A80"/>
    <w:rsid w:val="00080C87"/>
    <w:rsid w:val="0008428A"/>
    <w:rsid w:val="00094084"/>
    <w:rsid w:val="00094A52"/>
    <w:rsid w:val="000966DD"/>
    <w:rsid w:val="000B5A1F"/>
    <w:rsid w:val="000E4D45"/>
    <w:rsid w:val="000E5624"/>
    <w:rsid w:val="000E62C5"/>
    <w:rsid w:val="000E7AC3"/>
    <w:rsid w:val="000F6097"/>
    <w:rsid w:val="000F6453"/>
    <w:rsid w:val="000F7454"/>
    <w:rsid w:val="0010470C"/>
    <w:rsid w:val="001057AE"/>
    <w:rsid w:val="00116043"/>
    <w:rsid w:val="00121313"/>
    <w:rsid w:val="00122960"/>
    <w:rsid w:val="001530E1"/>
    <w:rsid w:val="0015436B"/>
    <w:rsid w:val="0015741D"/>
    <w:rsid w:val="00174F25"/>
    <w:rsid w:val="001817F2"/>
    <w:rsid w:val="001946FD"/>
    <w:rsid w:val="001971CE"/>
    <w:rsid w:val="001A0125"/>
    <w:rsid w:val="001A265A"/>
    <w:rsid w:val="001B0574"/>
    <w:rsid w:val="001B6F07"/>
    <w:rsid w:val="001C0B03"/>
    <w:rsid w:val="001D730E"/>
    <w:rsid w:val="001E15E0"/>
    <w:rsid w:val="002203EC"/>
    <w:rsid w:val="0022080F"/>
    <w:rsid w:val="0022677B"/>
    <w:rsid w:val="00243F72"/>
    <w:rsid w:val="002510FE"/>
    <w:rsid w:val="002521A9"/>
    <w:rsid w:val="00252EA9"/>
    <w:rsid w:val="002613C2"/>
    <w:rsid w:val="0026257D"/>
    <w:rsid w:val="002753D0"/>
    <w:rsid w:val="002908CD"/>
    <w:rsid w:val="00293A8D"/>
    <w:rsid w:val="002A4510"/>
    <w:rsid w:val="002A7926"/>
    <w:rsid w:val="002B0495"/>
    <w:rsid w:val="002C2171"/>
    <w:rsid w:val="002E3F80"/>
    <w:rsid w:val="002F5C6D"/>
    <w:rsid w:val="002F7477"/>
    <w:rsid w:val="00324771"/>
    <w:rsid w:val="00330F4B"/>
    <w:rsid w:val="00334A57"/>
    <w:rsid w:val="00342874"/>
    <w:rsid w:val="00356F98"/>
    <w:rsid w:val="00360CBE"/>
    <w:rsid w:val="00371F0D"/>
    <w:rsid w:val="00372822"/>
    <w:rsid w:val="00372886"/>
    <w:rsid w:val="00393E53"/>
    <w:rsid w:val="003A0F12"/>
    <w:rsid w:val="003A1848"/>
    <w:rsid w:val="003A1C57"/>
    <w:rsid w:val="003B4C56"/>
    <w:rsid w:val="003C2E8F"/>
    <w:rsid w:val="003D2875"/>
    <w:rsid w:val="003D66EC"/>
    <w:rsid w:val="003E0649"/>
    <w:rsid w:val="003E1860"/>
    <w:rsid w:val="003E6AC0"/>
    <w:rsid w:val="004216F3"/>
    <w:rsid w:val="00423B81"/>
    <w:rsid w:val="0042785A"/>
    <w:rsid w:val="00431283"/>
    <w:rsid w:val="004403B4"/>
    <w:rsid w:val="00443C7B"/>
    <w:rsid w:val="0045202D"/>
    <w:rsid w:val="00453502"/>
    <w:rsid w:val="00457E47"/>
    <w:rsid w:val="004604B6"/>
    <w:rsid w:val="00463109"/>
    <w:rsid w:val="00470207"/>
    <w:rsid w:val="004755EA"/>
    <w:rsid w:val="0047684B"/>
    <w:rsid w:val="00486C43"/>
    <w:rsid w:val="004908B1"/>
    <w:rsid w:val="00492CED"/>
    <w:rsid w:val="00495675"/>
    <w:rsid w:val="00495C9C"/>
    <w:rsid w:val="004A0220"/>
    <w:rsid w:val="004A38B7"/>
    <w:rsid w:val="004A4244"/>
    <w:rsid w:val="004A4767"/>
    <w:rsid w:val="004C288B"/>
    <w:rsid w:val="004D4463"/>
    <w:rsid w:val="004E1465"/>
    <w:rsid w:val="00511470"/>
    <w:rsid w:val="00517D69"/>
    <w:rsid w:val="00520155"/>
    <w:rsid w:val="00532048"/>
    <w:rsid w:val="00547395"/>
    <w:rsid w:val="005611E4"/>
    <w:rsid w:val="00571E97"/>
    <w:rsid w:val="0058410A"/>
    <w:rsid w:val="00584846"/>
    <w:rsid w:val="0058665C"/>
    <w:rsid w:val="005A0610"/>
    <w:rsid w:val="005A3E49"/>
    <w:rsid w:val="005B0C35"/>
    <w:rsid w:val="005C5F13"/>
    <w:rsid w:val="005D0D52"/>
    <w:rsid w:val="005D1AAB"/>
    <w:rsid w:val="005D3208"/>
    <w:rsid w:val="005F3337"/>
    <w:rsid w:val="005F53BD"/>
    <w:rsid w:val="005F60E8"/>
    <w:rsid w:val="00602063"/>
    <w:rsid w:val="006024A9"/>
    <w:rsid w:val="00615CB0"/>
    <w:rsid w:val="0061675B"/>
    <w:rsid w:val="00624EFF"/>
    <w:rsid w:val="00654040"/>
    <w:rsid w:val="00655CC9"/>
    <w:rsid w:val="00660AA4"/>
    <w:rsid w:val="006717B0"/>
    <w:rsid w:val="00673CDA"/>
    <w:rsid w:val="006822D5"/>
    <w:rsid w:val="00682F80"/>
    <w:rsid w:val="00686E25"/>
    <w:rsid w:val="00690347"/>
    <w:rsid w:val="006A3BB3"/>
    <w:rsid w:val="006B2ACD"/>
    <w:rsid w:val="006C2241"/>
    <w:rsid w:val="006D0BF0"/>
    <w:rsid w:val="006D34AF"/>
    <w:rsid w:val="006D6119"/>
    <w:rsid w:val="006D7B85"/>
    <w:rsid w:val="006E508B"/>
    <w:rsid w:val="006F3F2C"/>
    <w:rsid w:val="006F5BD2"/>
    <w:rsid w:val="00700A24"/>
    <w:rsid w:val="00717FF2"/>
    <w:rsid w:val="00732A86"/>
    <w:rsid w:val="0074054B"/>
    <w:rsid w:val="00742335"/>
    <w:rsid w:val="0076017A"/>
    <w:rsid w:val="00770D19"/>
    <w:rsid w:val="0078186B"/>
    <w:rsid w:val="007972E4"/>
    <w:rsid w:val="007A1111"/>
    <w:rsid w:val="007A6AC9"/>
    <w:rsid w:val="007B7B04"/>
    <w:rsid w:val="007C55C7"/>
    <w:rsid w:val="007C628C"/>
    <w:rsid w:val="007D5404"/>
    <w:rsid w:val="007D7E04"/>
    <w:rsid w:val="007E49C0"/>
    <w:rsid w:val="007F5A9C"/>
    <w:rsid w:val="007F7370"/>
    <w:rsid w:val="008077F9"/>
    <w:rsid w:val="00813758"/>
    <w:rsid w:val="00816151"/>
    <w:rsid w:val="00821851"/>
    <w:rsid w:val="00823A61"/>
    <w:rsid w:val="00824996"/>
    <w:rsid w:val="00826F1E"/>
    <w:rsid w:val="008360A7"/>
    <w:rsid w:val="00843DA2"/>
    <w:rsid w:val="00845884"/>
    <w:rsid w:val="0087217E"/>
    <w:rsid w:val="008735AC"/>
    <w:rsid w:val="00880AFA"/>
    <w:rsid w:val="00880EA4"/>
    <w:rsid w:val="00887354"/>
    <w:rsid w:val="008A5C8B"/>
    <w:rsid w:val="008B1482"/>
    <w:rsid w:val="008C055B"/>
    <w:rsid w:val="008C30B7"/>
    <w:rsid w:val="008D68F7"/>
    <w:rsid w:val="008E1D67"/>
    <w:rsid w:val="008F0A04"/>
    <w:rsid w:val="008F17E2"/>
    <w:rsid w:val="008F7DFB"/>
    <w:rsid w:val="00907E73"/>
    <w:rsid w:val="00910CDD"/>
    <w:rsid w:val="009319E1"/>
    <w:rsid w:val="00936932"/>
    <w:rsid w:val="0093711E"/>
    <w:rsid w:val="009476BB"/>
    <w:rsid w:val="00947A33"/>
    <w:rsid w:val="00954F80"/>
    <w:rsid w:val="0095508D"/>
    <w:rsid w:val="009573AE"/>
    <w:rsid w:val="00961B14"/>
    <w:rsid w:val="00965889"/>
    <w:rsid w:val="00971985"/>
    <w:rsid w:val="00971FAC"/>
    <w:rsid w:val="00973DDE"/>
    <w:rsid w:val="00976DBC"/>
    <w:rsid w:val="00977338"/>
    <w:rsid w:val="00983B12"/>
    <w:rsid w:val="00993377"/>
    <w:rsid w:val="00994523"/>
    <w:rsid w:val="00994B8D"/>
    <w:rsid w:val="009A150B"/>
    <w:rsid w:val="009A18B1"/>
    <w:rsid w:val="009A1EE2"/>
    <w:rsid w:val="009A505A"/>
    <w:rsid w:val="009B381A"/>
    <w:rsid w:val="009B437F"/>
    <w:rsid w:val="009B766B"/>
    <w:rsid w:val="009C08CC"/>
    <w:rsid w:val="009C0ECA"/>
    <w:rsid w:val="009C42F5"/>
    <w:rsid w:val="009C71B9"/>
    <w:rsid w:val="009D2587"/>
    <w:rsid w:val="009F2A77"/>
    <w:rsid w:val="009F62DF"/>
    <w:rsid w:val="00A01C19"/>
    <w:rsid w:val="00A03158"/>
    <w:rsid w:val="00A06D77"/>
    <w:rsid w:val="00A13F70"/>
    <w:rsid w:val="00A14069"/>
    <w:rsid w:val="00A16A14"/>
    <w:rsid w:val="00A17ECF"/>
    <w:rsid w:val="00A249C6"/>
    <w:rsid w:val="00A35CAD"/>
    <w:rsid w:val="00A42964"/>
    <w:rsid w:val="00A5218E"/>
    <w:rsid w:val="00A62575"/>
    <w:rsid w:val="00A74C81"/>
    <w:rsid w:val="00A7790E"/>
    <w:rsid w:val="00A82EFA"/>
    <w:rsid w:val="00A86DD2"/>
    <w:rsid w:val="00A87A02"/>
    <w:rsid w:val="00A909A7"/>
    <w:rsid w:val="00A91150"/>
    <w:rsid w:val="00A93860"/>
    <w:rsid w:val="00A975F6"/>
    <w:rsid w:val="00A97BE5"/>
    <w:rsid w:val="00AA791F"/>
    <w:rsid w:val="00AB2493"/>
    <w:rsid w:val="00AC527F"/>
    <w:rsid w:val="00AC57D7"/>
    <w:rsid w:val="00AC6F5D"/>
    <w:rsid w:val="00AC7A44"/>
    <w:rsid w:val="00AD20C8"/>
    <w:rsid w:val="00AD573C"/>
    <w:rsid w:val="00AD5F8E"/>
    <w:rsid w:val="00AF454B"/>
    <w:rsid w:val="00AF5C06"/>
    <w:rsid w:val="00AF5CF4"/>
    <w:rsid w:val="00AF60BB"/>
    <w:rsid w:val="00AF6E76"/>
    <w:rsid w:val="00AF7657"/>
    <w:rsid w:val="00B00FC0"/>
    <w:rsid w:val="00B22717"/>
    <w:rsid w:val="00B250F7"/>
    <w:rsid w:val="00B26A64"/>
    <w:rsid w:val="00B37A9C"/>
    <w:rsid w:val="00B37B1F"/>
    <w:rsid w:val="00B470BE"/>
    <w:rsid w:val="00B511F0"/>
    <w:rsid w:val="00B51D15"/>
    <w:rsid w:val="00B53396"/>
    <w:rsid w:val="00B6106B"/>
    <w:rsid w:val="00B61079"/>
    <w:rsid w:val="00B640CA"/>
    <w:rsid w:val="00B65265"/>
    <w:rsid w:val="00B669D2"/>
    <w:rsid w:val="00B67927"/>
    <w:rsid w:val="00B87566"/>
    <w:rsid w:val="00B948EE"/>
    <w:rsid w:val="00BA202D"/>
    <w:rsid w:val="00BA5738"/>
    <w:rsid w:val="00BA74B8"/>
    <w:rsid w:val="00BB5100"/>
    <w:rsid w:val="00BB58C8"/>
    <w:rsid w:val="00BC2328"/>
    <w:rsid w:val="00BC4C65"/>
    <w:rsid w:val="00BE703E"/>
    <w:rsid w:val="00BF69C5"/>
    <w:rsid w:val="00C01483"/>
    <w:rsid w:val="00C01588"/>
    <w:rsid w:val="00C04929"/>
    <w:rsid w:val="00C06EE0"/>
    <w:rsid w:val="00C10CD1"/>
    <w:rsid w:val="00C132BD"/>
    <w:rsid w:val="00C2057D"/>
    <w:rsid w:val="00C22E34"/>
    <w:rsid w:val="00C400BD"/>
    <w:rsid w:val="00C431B5"/>
    <w:rsid w:val="00C47140"/>
    <w:rsid w:val="00C52C10"/>
    <w:rsid w:val="00C5376F"/>
    <w:rsid w:val="00C60275"/>
    <w:rsid w:val="00C62119"/>
    <w:rsid w:val="00C72890"/>
    <w:rsid w:val="00C76D1A"/>
    <w:rsid w:val="00C8400F"/>
    <w:rsid w:val="00C86A81"/>
    <w:rsid w:val="00C87B9C"/>
    <w:rsid w:val="00C87D51"/>
    <w:rsid w:val="00C96E7D"/>
    <w:rsid w:val="00CA18E6"/>
    <w:rsid w:val="00CA25CD"/>
    <w:rsid w:val="00CA340C"/>
    <w:rsid w:val="00CA42A1"/>
    <w:rsid w:val="00CA5FE6"/>
    <w:rsid w:val="00CB5DA4"/>
    <w:rsid w:val="00CB5E4C"/>
    <w:rsid w:val="00CC196F"/>
    <w:rsid w:val="00CC716E"/>
    <w:rsid w:val="00CE147B"/>
    <w:rsid w:val="00CE3AEB"/>
    <w:rsid w:val="00CE5FDD"/>
    <w:rsid w:val="00CF09DB"/>
    <w:rsid w:val="00CF4583"/>
    <w:rsid w:val="00CF4592"/>
    <w:rsid w:val="00D0502B"/>
    <w:rsid w:val="00D12C80"/>
    <w:rsid w:val="00D15ADC"/>
    <w:rsid w:val="00D2015D"/>
    <w:rsid w:val="00D31561"/>
    <w:rsid w:val="00D35B17"/>
    <w:rsid w:val="00D35D60"/>
    <w:rsid w:val="00D4200A"/>
    <w:rsid w:val="00D55C27"/>
    <w:rsid w:val="00D5693A"/>
    <w:rsid w:val="00D57007"/>
    <w:rsid w:val="00D73F2A"/>
    <w:rsid w:val="00D85B3C"/>
    <w:rsid w:val="00D873DC"/>
    <w:rsid w:val="00D87534"/>
    <w:rsid w:val="00D87631"/>
    <w:rsid w:val="00D9055F"/>
    <w:rsid w:val="00D92E61"/>
    <w:rsid w:val="00D940C0"/>
    <w:rsid w:val="00D95374"/>
    <w:rsid w:val="00D961C1"/>
    <w:rsid w:val="00DA5289"/>
    <w:rsid w:val="00DB3B41"/>
    <w:rsid w:val="00DB43F2"/>
    <w:rsid w:val="00DD36C2"/>
    <w:rsid w:val="00DE0734"/>
    <w:rsid w:val="00DE2CE3"/>
    <w:rsid w:val="00DE728D"/>
    <w:rsid w:val="00DF04F9"/>
    <w:rsid w:val="00DF244D"/>
    <w:rsid w:val="00E033BC"/>
    <w:rsid w:val="00E06DBE"/>
    <w:rsid w:val="00E1554C"/>
    <w:rsid w:val="00E2197D"/>
    <w:rsid w:val="00E24ABA"/>
    <w:rsid w:val="00E24B0C"/>
    <w:rsid w:val="00E277AD"/>
    <w:rsid w:val="00E27F58"/>
    <w:rsid w:val="00E32364"/>
    <w:rsid w:val="00E42245"/>
    <w:rsid w:val="00E446FE"/>
    <w:rsid w:val="00E47BA5"/>
    <w:rsid w:val="00E616FE"/>
    <w:rsid w:val="00E75CDC"/>
    <w:rsid w:val="00E81C79"/>
    <w:rsid w:val="00EB73D9"/>
    <w:rsid w:val="00EB7C8D"/>
    <w:rsid w:val="00EC0114"/>
    <w:rsid w:val="00EC2291"/>
    <w:rsid w:val="00EC258D"/>
    <w:rsid w:val="00ED4948"/>
    <w:rsid w:val="00EE2C2F"/>
    <w:rsid w:val="00EE70B9"/>
    <w:rsid w:val="00EF2633"/>
    <w:rsid w:val="00EF5D4D"/>
    <w:rsid w:val="00EF6B2A"/>
    <w:rsid w:val="00F00C12"/>
    <w:rsid w:val="00F154BF"/>
    <w:rsid w:val="00F3303F"/>
    <w:rsid w:val="00F36306"/>
    <w:rsid w:val="00F46F5C"/>
    <w:rsid w:val="00F5049B"/>
    <w:rsid w:val="00F513FB"/>
    <w:rsid w:val="00F57224"/>
    <w:rsid w:val="00F614F0"/>
    <w:rsid w:val="00F6219B"/>
    <w:rsid w:val="00F62CBE"/>
    <w:rsid w:val="00F65CDA"/>
    <w:rsid w:val="00F91613"/>
    <w:rsid w:val="00FA35C1"/>
    <w:rsid w:val="00FA405D"/>
    <w:rsid w:val="00FB5B68"/>
    <w:rsid w:val="00FC7E0C"/>
    <w:rsid w:val="00FD0182"/>
    <w:rsid w:val="00FD12AA"/>
    <w:rsid w:val="00FD3F41"/>
    <w:rsid w:val="00FD4709"/>
    <w:rsid w:val="00FD641D"/>
    <w:rsid w:val="00FE394A"/>
    <w:rsid w:val="00FE3A98"/>
    <w:rsid w:val="00FE5686"/>
    <w:rsid w:val="00FF0370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1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Uvod">
    <w:name w:val="1. Uvod"/>
    <w:basedOn w:val="Normal"/>
    <w:link w:val="1UvodChar"/>
    <w:rsid w:val="00B53396"/>
    <w:pPr>
      <w:spacing w:before="240" w:after="240" w:line="240" w:lineRule="auto"/>
    </w:pPr>
    <w:rPr>
      <w:b/>
      <w:sz w:val="40"/>
    </w:rPr>
  </w:style>
  <w:style w:type="paragraph" w:customStyle="1" w:styleId="11Podnaslov">
    <w:name w:val="1.1. Podnaslov"/>
    <w:basedOn w:val="1Uvod"/>
    <w:rsid w:val="00BE703E"/>
    <w:rPr>
      <w:sz w:val="32"/>
    </w:rPr>
  </w:style>
  <w:style w:type="paragraph" w:customStyle="1" w:styleId="111Novipodnaslov">
    <w:name w:val="1.1.1. Novi podnaslov"/>
    <w:basedOn w:val="11Podnaslov"/>
    <w:rsid w:val="00BE703E"/>
    <w:rPr>
      <w:b w:val="0"/>
      <w:sz w:val="24"/>
      <w:u w:val="single"/>
    </w:rPr>
  </w:style>
  <w:style w:type="paragraph" w:customStyle="1" w:styleId="Tekst">
    <w:name w:val="Tekst"/>
    <w:basedOn w:val="1Uvod"/>
    <w:link w:val="TekstChar"/>
    <w:rsid w:val="00AC527F"/>
    <w:pPr>
      <w:spacing w:before="0" w:after="120"/>
      <w:jc w:val="both"/>
    </w:pPr>
    <w:rPr>
      <w:b w:val="0"/>
      <w:sz w:val="24"/>
    </w:rPr>
  </w:style>
  <w:style w:type="paragraph" w:customStyle="1" w:styleId="Natpisi-slika">
    <w:name w:val="Natpisi - slika"/>
    <w:basedOn w:val="Tekst"/>
    <w:link w:val="Natpisi-slikaChar"/>
    <w:rsid w:val="00CE147B"/>
    <w:pPr>
      <w:spacing w:before="120" w:after="240"/>
      <w:jc w:val="center"/>
    </w:pPr>
    <w:rPr>
      <w:i/>
      <w:sz w:val="22"/>
    </w:rPr>
  </w:style>
  <w:style w:type="paragraph" w:customStyle="1" w:styleId="Natpisi-tebela">
    <w:name w:val="Natpisi - tebela"/>
    <w:basedOn w:val="Natpisi-slika"/>
    <w:rsid w:val="00AC527F"/>
    <w:pPr>
      <w:spacing w:before="240" w:after="120"/>
    </w:pPr>
  </w:style>
  <w:style w:type="paragraph" w:styleId="Header">
    <w:name w:val="header"/>
    <w:basedOn w:val="Normal"/>
    <w:link w:val="HeaderChar"/>
    <w:uiPriority w:val="99"/>
    <w:unhideWhenUsed/>
    <w:rsid w:val="00AC5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27F"/>
  </w:style>
  <w:style w:type="paragraph" w:styleId="Footer">
    <w:name w:val="footer"/>
    <w:basedOn w:val="Normal"/>
    <w:link w:val="FooterChar"/>
    <w:uiPriority w:val="99"/>
    <w:unhideWhenUsed/>
    <w:rsid w:val="00AC5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27F"/>
  </w:style>
  <w:style w:type="paragraph" w:styleId="NoSpacing">
    <w:name w:val="No Spacing"/>
    <w:uiPriority w:val="1"/>
    <w:rsid w:val="00E2197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7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AC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B2ACD"/>
    <w:rPr>
      <w:color w:val="808080"/>
    </w:rPr>
  </w:style>
  <w:style w:type="table" w:styleId="TableGrid">
    <w:name w:val="Table Grid"/>
    <w:basedOn w:val="TableNormal"/>
    <w:uiPriority w:val="1"/>
    <w:rsid w:val="00CE1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rsid w:val="00AF6E7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F6E76"/>
    <w:rPr>
      <w:rFonts w:eastAsiaTheme="minorEastAsia"/>
      <w:color w:val="5A5A5A" w:themeColor="text1" w:themeTint="A5"/>
      <w:spacing w:val="15"/>
    </w:rPr>
  </w:style>
  <w:style w:type="paragraph" w:customStyle="1" w:styleId="Jednacine">
    <w:name w:val="Jednacine"/>
    <w:basedOn w:val="Tekst"/>
    <w:rsid w:val="00AF6E76"/>
    <w:pPr>
      <w:spacing w:before="240" w:after="240"/>
    </w:pPr>
    <w:rPr>
      <w:lang w:val="hr-HR"/>
    </w:rPr>
  </w:style>
  <w:style w:type="paragraph" w:styleId="ListParagraph">
    <w:name w:val="List Paragraph"/>
    <w:basedOn w:val="Normal"/>
    <w:uiPriority w:val="34"/>
    <w:rsid w:val="008F17E2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CF4583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947A33"/>
    <w:pPr>
      <w:tabs>
        <w:tab w:val="right" w:leader="dot" w:pos="9631"/>
      </w:tabs>
      <w:spacing w:after="100"/>
    </w:pPr>
    <w:rPr>
      <w:b/>
      <w:noProof/>
      <w:lang w:val="hr-HR"/>
    </w:rPr>
  </w:style>
  <w:style w:type="paragraph" w:styleId="TOC3">
    <w:name w:val="toc 3"/>
    <w:basedOn w:val="Normal"/>
    <w:next w:val="Normal"/>
    <w:autoRedefine/>
    <w:uiPriority w:val="39"/>
    <w:unhideWhenUsed/>
    <w:rsid w:val="00CF458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F4583"/>
    <w:rPr>
      <w:color w:val="0563C1" w:themeColor="hyperlink"/>
      <w:u w:val="single"/>
    </w:rPr>
  </w:style>
  <w:style w:type="paragraph" w:customStyle="1" w:styleId="tekst0">
    <w:name w:val="tekst"/>
    <w:basedOn w:val="Normal"/>
    <w:rsid w:val="00D85B3C"/>
    <w:pPr>
      <w:spacing w:after="120" w:line="240" w:lineRule="auto"/>
      <w:jc w:val="both"/>
    </w:pPr>
    <w:rPr>
      <w:rFonts w:ascii="Times New Roman" w:hAnsi="Times New Roman"/>
      <w:sz w:val="24"/>
      <w:lang w:val="sr-Cyrl-CS"/>
    </w:rPr>
  </w:style>
  <w:style w:type="paragraph" w:customStyle="1" w:styleId="NASLOV">
    <w:name w:val="NASLOV"/>
    <w:link w:val="NASLOVChar"/>
    <w:qFormat/>
    <w:rsid w:val="00FA35C1"/>
    <w:pPr>
      <w:spacing w:before="480" w:after="480"/>
    </w:pPr>
    <w:rPr>
      <w:rFonts w:ascii="Times New Roman" w:hAnsi="Times New Roman" w:cs="Times New Roman"/>
      <w:b/>
      <w:sz w:val="32"/>
      <w:lang w:val="sr-Cyrl-RS"/>
    </w:rPr>
  </w:style>
  <w:style w:type="paragraph" w:customStyle="1" w:styleId="PODNASLOV">
    <w:name w:val="PODNASLOV"/>
    <w:basedOn w:val="Tekst"/>
    <w:link w:val="PODNASLOVChar"/>
    <w:qFormat/>
    <w:rsid w:val="0087217E"/>
    <w:pPr>
      <w:spacing w:before="240" w:after="240"/>
      <w:jc w:val="left"/>
    </w:pPr>
    <w:rPr>
      <w:rFonts w:ascii="Times New Roman" w:hAnsi="Times New Roman" w:cs="Times New Roman"/>
      <w:b/>
      <w:lang w:val="sr-Cyrl-RS"/>
    </w:rPr>
  </w:style>
  <w:style w:type="character" w:customStyle="1" w:styleId="NASLOVChar">
    <w:name w:val="NASLOV Char"/>
    <w:basedOn w:val="DefaultParagraphFont"/>
    <w:link w:val="NASLOV"/>
    <w:rsid w:val="00FA35C1"/>
    <w:rPr>
      <w:rFonts w:ascii="Times New Roman" w:hAnsi="Times New Roman" w:cs="Times New Roman"/>
      <w:b/>
      <w:sz w:val="32"/>
      <w:lang w:val="sr-Cyrl-RS"/>
    </w:rPr>
  </w:style>
  <w:style w:type="paragraph" w:customStyle="1" w:styleId="PODNASLOV2">
    <w:name w:val="PODNASLOV_2"/>
    <w:basedOn w:val="Tekst"/>
    <w:link w:val="PODNASLOV2Char"/>
    <w:qFormat/>
    <w:rsid w:val="0087217E"/>
    <w:pPr>
      <w:spacing w:before="240" w:after="240"/>
      <w:jc w:val="left"/>
    </w:pPr>
    <w:rPr>
      <w:rFonts w:ascii="Times New Roman" w:hAnsi="Times New Roman" w:cs="Times New Roman"/>
      <w:u w:val="single"/>
      <w:lang w:val="sr-Cyrl-RS"/>
    </w:rPr>
  </w:style>
  <w:style w:type="character" w:customStyle="1" w:styleId="1UvodChar">
    <w:name w:val="1. Uvod Char"/>
    <w:basedOn w:val="DefaultParagraphFont"/>
    <w:link w:val="1Uvod"/>
    <w:rsid w:val="00FA35C1"/>
    <w:rPr>
      <w:b/>
      <w:sz w:val="40"/>
    </w:rPr>
  </w:style>
  <w:style w:type="character" w:customStyle="1" w:styleId="TekstChar">
    <w:name w:val="Tekst Char"/>
    <w:basedOn w:val="1UvodChar"/>
    <w:link w:val="Tekst"/>
    <w:rsid w:val="00FA35C1"/>
    <w:rPr>
      <w:b w:val="0"/>
      <w:sz w:val="24"/>
    </w:rPr>
  </w:style>
  <w:style w:type="character" w:customStyle="1" w:styleId="PODNASLOVChar">
    <w:name w:val="PODNASLOV Char"/>
    <w:basedOn w:val="TekstChar"/>
    <w:link w:val="PODNASLOV"/>
    <w:rsid w:val="0087217E"/>
    <w:rPr>
      <w:rFonts w:ascii="Times New Roman" w:hAnsi="Times New Roman" w:cs="Times New Roman"/>
      <w:b/>
      <w:sz w:val="24"/>
      <w:lang w:val="sr-Cyrl-RS"/>
    </w:rPr>
  </w:style>
  <w:style w:type="paragraph" w:customStyle="1" w:styleId="TEXT">
    <w:name w:val="TEXT"/>
    <w:basedOn w:val="Tekst"/>
    <w:link w:val="TEXTChar"/>
    <w:qFormat/>
    <w:rsid w:val="00FA35C1"/>
    <w:rPr>
      <w:rFonts w:ascii="Times New Roman" w:hAnsi="Times New Roman" w:cs="Times New Roman"/>
      <w:lang w:val="sr-Cyrl-RS"/>
    </w:rPr>
  </w:style>
  <w:style w:type="character" w:customStyle="1" w:styleId="PODNASLOV2Char">
    <w:name w:val="PODNASLOV_2 Char"/>
    <w:basedOn w:val="TekstChar"/>
    <w:link w:val="PODNASLOV2"/>
    <w:rsid w:val="0087217E"/>
    <w:rPr>
      <w:rFonts w:ascii="Times New Roman" w:hAnsi="Times New Roman" w:cs="Times New Roman"/>
      <w:b w:val="0"/>
      <w:sz w:val="24"/>
      <w:u w:val="single"/>
      <w:lang w:val="sr-Cyrl-RS"/>
    </w:rPr>
  </w:style>
  <w:style w:type="paragraph" w:customStyle="1" w:styleId="NATPISSLIKA">
    <w:name w:val="NATPIS_SLIKA"/>
    <w:basedOn w:val="Natpisi-slika"/>
    <w:link w:val="NATPISSLIKAChar"/>
    <w:qFormat/>
    <w:rsid w:val="00FA35C1"/>
    <w:rPr>
      <w:rFonts w:ascii="Times New Roman" w:hAnsi="Times New Roman" w:cs="Times New Roman"/>
      <w:lang w:val="sr-Cyrl-RS"/>
    </w:rPr>
  </w:style>
  <w:style w:type="character" w:customStyle="1" w:styleId="TEXTChar">
    <w:name w:val="TEXT Char"/>
    <w:basedOn w:val="TekstChar"/>
    <w:link w:val="TEXT"/>
    <w:rsid w:val="00FA35C1"/>
    <w:rPr>
      <w:rFonts w:ascii="Times New Roman" w:hAnsi="Times New Roman" w:cs="Times New Roman"/>
      <w:b w:val="0"/>
      <w:sz w:val="24"/>
      <w:lang w:val="sr-Cyrl-RS"/>
    </w:rPr>
  </w:style>
  <w:style w:type="paragraph" w:customStyle="1" w:styleId="NATPISTABELA">
    <w:name w:val="NATPIS_TABELA"/>
    <w:basedOn w:val="Natpisi-slika"/>
    <w:link w:val="NATPISTABELAChar"/>
    <w:qFormat/>
    <w:rsid w:val="00FA35C1"/>
    <w:pPr>
      <w:spacing w:before="240" w:after="120"/>
    </w:pPr>
    <w:rPr>
      <w:rFonts w:ascii="Times New Roman" w:hAnsi="Times New Roman" w:cs="Times New Roman"/>
      <w:lang w:val="sr-Cyrl-RS"/>
    </w:rPr>
  </w:style>
  <w:style w:type="character" w:customStyle="1" w:styleId="Natpisi-slikaChar">
    <w:name w:val="Natpisi - slika Char"/>
    <w:basedOn w:val="TekstChar"/>
    <w:link w:val="Natpisi-slika"/>
    <w:rsid w:val="00FA35C1"/>
    <w:rPr>
      <w:b w:val="0"/>
      <w:i/>
      <w:sz w:val="24"/>
    </w:rPr>
  </w:style>
  <w:style w:type="character" w:customStyle="1" w:styleId="NATPISSLIKAChar">
    <w:name w:val="NATPIS_SLIKA Char"/>
    <w:basedOn w:val="Natpisi-slikaChar"/>
    <w:link w:val="NATPISSLIKA"/>
    <w:rsid w:val="00FA35C1"/>
    <w:rPr>
      <w:rFonts w:ascii="Times New Roman" w:hAnsi="Times New Roman" w:cs="Times New Roman"/>
      <w:b w:val="0"/>
      <w:i/>
      <w:sz w:val="24"/>
      <w:lang w:val="sr-Cyrl-RS"/>
    </w:rPr>
  </w:style>
  <w:style w:type="character" w:customStyle="1" w:styleId="NATPISTABELAChar">
    <w:name w:val="NATPIS_TABELA Char"/>
    <w:basedOn w:val="Natpisi-slikaChar"/>
    <w:link w:val="NATPISTABELA"/>
    <w:rsid w:val="00FA35C1"/>
    <w:rPr>
      <w:rFonts w:ascii="Times New Roman" w:hAnsi="Times New Roman" w:cs="Times New Roman"/>
      <w:b w:val="0"/>
      <w:i/>
      <w:sz w:val="24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1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Uvod">
    <w:name w:val="1. Uvod"/>
    <w:basedOn w:val="Normal"/>
    <w:link w:val="1UvodChar"/>
    <w:rsid w:val="00B53396"/>
    <w:pPr>
      <w:spacing w:before="240" w:after="240" w:line="240" w:lineRule="auto"/>
    </w:pPr>
    <w:rPr>
      <w:b/>
      <w:sz w:val="40"/>
    </w:rPr>
  </w:style>
  <w:style w:type="paragraph" w:customStyle="1" w:styleId="11Podnaslov">
    <w:name w:val="1.1. Podnaslov"/>
    <w:basedOn w:val="1Uvod"/>
    <w:rsid w:val="00BE703E"/>
    <w:rPr>
      <w:sz w:val="32"/>
    </w:rPr>
  </w:style>
  <w:style w:type="paragraph" w:customStyle="1" w:styleId="111Novipodnaslov">
    <w:name w:val="1.1.1. Novi podnaslov"/>
    <w:basedOn w:val="11Podnaslov"/>
    <w:rsid w:val="00BE703E"/>
    <w:rPr>
      <w:b w:val="0"/>
      <w:sz w:val="24"/>
      <w:u w:val="single"/>
    </w:rPr>
  </w:style>
  <w:style w:type="paragraph" w:customStyle="1" w:styleId="Tekst">
    <w:name w:val="Tekst"/>
    <w:basedOn w:val="1Uvod"/>
    <w:link w:val="TekstChar"/>
    <w:rsid w:val="00AC527F"/>
    <w:pPr>
      <w:spacing w:before="0" w:after="120"/>
      <w:jc w:val="both"/>
    </w:pPr>
    <w:rPr>
      <w:b w:val="0"/>
      <w:sz w:val="24"/>
    </w:rPr>
  </w:style>
  <w:style w:type="paragraph" w:customStyle="1" w:styleId="Natpisi-slika">
    <w:name w:val="Natpisi - slika"/>
    <w:basedOn w:val="Tekst"/>
    <w:link w:val="Natpisi-slikaChar"/>
    <w:rsid w:val="00CE147B"/>
    <w:pPr>
      <w:spacing w:before="120" w:after="240"/>
      <w:jc w:val="center"/>
    </w:pPr>
    <w:rPr>
      <w:i/>
      <w:sz w:val="22"/>
    </w:rPr>
  </w:style>
  <w:style w:type="paragraph" w:customStyle="1" w:styleId="Natpisi-tebela">
    <w:name w:val="Natpisi - tebela"/>
    <w:basedOn w:val="Natpisi-slika"/>
    <w:rsid w:val="00AC527F"/>
    <w:pPr>
      <w:spacing w:before="240" w:after="120"/>
    </w:pPr>
  </w:style>
  <w:style w:type="paragraph" w:styleId="Header">
    <w:name w:val="header"/>
    <w:basedOn w:val="Normal"/>
    <w:link w:val="HeaderChar"/>
    <w:uiPriority w:val="99"/>
    <w:unhideWhenUsed/>
    <w:rsid w:val="00AC5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27F"/>
  </w:style>
  <w:style w:type="paragraph" w:styleId="Footer">
    <w:name w:val="footer"/>
    <w:basedOn w:val="Normal"/>
    <w:link w:val="FooterChar"/>
    <w:uiPriority w:val="99"/>
    <w:unhideWhenUsed/>
    <w:rsid w:val="00AC5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27F"/>
  </w:style>
  <w:style w:type="paragraph" w:styleId="NoSpacing">
    <w:name w:val="No Spacing"/>
    <w:uiPriority w:val="1"/>
    <w:rsid w:val="00E2197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7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AC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B2ACD"/>
    <w:rPr>
      <w:color w:val="808080"/>
    </w:rPr>
  </w:style>
  <w:style w:type="table" w:styleId="TableGrid">
    <w:name w:val="Table Grid"/>
    <w:basedOn w:val="TableNormal"/>
    <w:uiPriority w:val="1"/>
    <w:rsid w:val="00CE1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rsid w:val="00AF6E7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F6E76"/>
    <w:rPr>
      <w:rFonts w:eastAsiaTheme="minorEastAsia"/>
      <w:color w:val="5A5A5A" w:themeColor="text1" w:themeTint="A5"/>
      <w:spacing w:val="15"/>
    </w:rPr>
  </w:style>
  <w:style w:type="paragraph" w:customStyle="1" w:styleId="Jednacine">
    <w:name w:val="Jednacine"/>
    <w:basedOn w:val="Tekst"/>
    <w:rsid w:val="00AF6E76"/>
    <w:pPr>
      <w:spacing w:before="240" w:after="240"/>
    </w:pPr>
    <w:rPr>
      <w:lang w:val="hr-HR"/>
    </w:rPr>
  </w:style>
  <w:style w:type="paragraph" w:styleId="ListParagraph">
    <w:name w:val="List Paragraph"/>
    <w:basedOn w:val="Normal"/>
    <w:uiPriority w:val="34"/>
    <w:rsid w:val="008F17E2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CF4583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947A33"/>
    <w:pPr>
      <w:tabs>
        <w:tab w:val="right" w:leader="dot" w:pos="9631"/>
      </w:tabs>
      <w:spacing w:after="100"/>
    </w:pPr>
    <w:rPr>
      <w:b/>
      <w:noProof/>
      <w:lang w:val="hr-HR"/>
    </w:rPr>
  </w:style>
  <w:style w:type="paragraph" w:styleId="TOC3">
    <w:name w:val="toc 3"/>
    <w:basedOn w:val="Normal"/>
    <w:next w:val="Normal"/>
    <w:autoRedefine/>
    <w:uiPriority w:val="39"/>
    <w:unhideWhenUsed/>
    <w:rsid w:val="00CF458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F4583"/>
    <w:rPr>
      <w:color w:val="0563C1" w:themeColor="hyperlink"/>
      <w:u w:val="single"/>
    </w:rPr>
  </w:style>
  <w:style w:type="paragraph" w:customStyle="1" w:styleId="tekst0">
    <w:name w:val="tekst"/>
    <w:basedOn w:val="Normal"/>
    <w:rsid w:val="00D85B3C"/>
    <w:pPr>
      <w:spacing w:after="120" w:line="240" w:lineRule="auto"/>
      <w:jc w:val="both"/>
    </w:pPr>
    <w:rPr>
      <w:rFonts w:ascii="Times New Roman" w:hAnsi="Times New Roman"/>
      <w:sz w:val="24"/>
      <w:lang w:val="sr-Cyrl-CS"/>
    </w:rPr>
  </w:style>
  <w:style w:type="paragraph" w:customStyle="1" w:styleId="NASLOV">
    <w:name w:val="NASLOV"/>
    <w:link w:val="NASLOVChar"/>
    <w:qFormat/>
    <w:rsid w:val="00FA35C1"/>
    <w:pPr>
      <w:spacing w:before="480" w:after="480"/>
    </w:pPr>
    <w:rPr>
      <w:rFonts w:ascii="Times New Roman" w:hAnsi="Times New Roman" w:cs="Times New Roman"/>
      <w:b/>
      <w:sz w:val="32"/>
      <w:lang w:val="sr-Cyrl-RS"/>
    </w:rPr>
  </w:style>
  <w:style w:type="paragraph" w:customStyle="1" w:styleId="PODNASLOV">
    <w:name w:val="PODNASLOV"/>
    <w:basedOn w:val="Tekst"/>
    <w:link w:val="PODNASLOVChar"/>
    <w:qFormat/>
    <w:rsid w:val="0087217E"/>
    <w:pPr>
      <w:spacing w:before="240" w:after="240"/>
      <w:jc w:val="left"/>
    </w:pPr>
    <w:rPr>
      <w:rFonts w:ascii="Times New Roman" w:hAnsi="Times New Roman" w:cs="Times New Roman"/>
      <w:b/>
      <w:lang w:val="sr-Cyrl-RS"/>
    </w:rPr>
  </w:style>
  <w:style w:type="character" w:customStyle="1" w:styleId="NASLOVChar">
    <w:name w:val="NASLOV Char"/>
    <w:basedOn w:val="DefaultParagraphFont"/>
    <w:link w:val="NASLOV"/>
    <w:rsid w:val="00FA35C1"/>
    <w:rPr>
      <w:rFonts w:ascii="Times New Roman" w:hAnsi="Times New Roman" w:cs="Times New Roman"/>
      <w:b/>
      <w:sz w:val="32"/>
      <w:lang w:val="sr-Cyrl-RS"/>
    </w:rPr>
  </w:style>
  <w:style w:type="paragraph" w:customStyle="1" w:styleId="PODNASLOV2">
    <w:name w:val="PODNASLOV_2"/>
    <w:basedOn w:val="Tekst"/>
    <w:link w:val="PODNASLOV2Char"/>
    <w:qFormat/>
    <w:rsid w:val="0087217E"/>
    <w:pPr>
      <w:spacing w:before="240" w:after="240"/>
      <w:jc w:val="left"/>
    </w:pPr>
    <w:rPr>
      <w:rFonts w:ascii="Times New Roman" w:hAnsi="Times New Roman" w:cs="Times New Roman"/>
      <w:u w:val="single"/>
      <w:lang w:val="sr-Cyrl-RS"/>
    </w:rPr>
  </w:style>
  <w:style w:type="character" w:customStyle="1" w:styleId="1UvodChar">
    <w:name w:val="1. Uvod Char"/>
    <w:basedOn w:val="DefaultParagraphFont"/>
    <w:link w:val="1Uvod"/>
    <w:rsid w:val="00FA35C1"/>
    <w:rPr>
      <w:b/>
      <w:sz w:val="40"/>
    </w:rPr>
  </w:style>
  <w:style w:type="character" w:customStyle="1" w:styleId="TekstChar">
    <w:name w:val="Tekst Char"/>
    <w:basedOn w:val="1UvodChar"/>
    <w:link w:val="Tekst"/>
    <w:rsid w:val="00FA35C1"/>
    <w:rPr>
      <w:b w:val="0"/>
      <w:sz w:val="24"/>
    </w:rPr>
  </w:style>
  <w:style w:type="character" w:customStyle="1" w:styleId="PODNASLOVChar">
    <w:name w:val="PODNASLOV Char"/>
    <w:basedOn w:val="TekstChar"/>
    <w:link w:val="PODNASLOV"/>
    <w:rsid w:val="0087217E"/>
    <w:rPr>
      <w:rFonts w:ascii="Times New Roman" w:hAnsi="Times New Roman" w:cs="Times New Roman"/>
      <w:b/>
      <w:sz w:val="24"/>
      <w:lang w:val="sr-Cyrl-RS"/>
    </w:rPr>
  </w:style>
  <w:style w:type="paragraph" w:customStyle="1" w:styleId="TEXT">
    <w:name w:val="TEXT"/>
    <w:basedOn w:val="Tekst"/>
    <w:link w:val="TEXTChar"/>
    <w:qFormat/>
    <w:rsid w:val="00FA35C1"/>
    <w:rPr>
      <w:rFonts w:ascii="Times New Roman" w:hAnsi="Times New Roman" w:cs="Times New Roman"/>
      <w:lang w:val="sr-Cyrl-RS"/>
    </w:rPr>
  </w:style>
  <w:style w:type="character" w:customStyle="1" w:styleId="PODNASLOV2Char">
    <w:name w:val="PODNASLOV_2 Char"/>
    <w:basedOn w:val="TekstChar"/>
    <w:link w:val="PODNASLOV2"/>
    <w:rsid w:val="0087217E"/>
    <w:rPr>
      <w:rFonts w:ascii="Times New Roman" w:hAnsi="Times New Roman" w:cs="Times New Roman"/>
      <w:b w:val="0"/>
      <w:sz w:val="24"/>
      <w:u w:val="single"/>
      <w:lang w:val="sr-Cyrl-RS"/>
    </w:rPr>
  </w:style>
  <w:style w:type="paragraph" w:customStyle="1" w:styleId="NATPISSLIKA">
    <w:name w:val="NATPIS_SLIKA"/>
    <w:basedOn w:val="Natpisi-slika"/>
    <w:link w:val="NATPISSLIKAChar"/>
    <w:qFormat/>
    <w:rsid w:val="00FA35C1"/>
    <w:rPr>
      <w:rFonts w:ascii="Times New Roman" w:hAnsi="Times New Roman" w:cs="Times New Roman"/>
      <w:lang w:val="sr-Cyrl-RS"/>
    </w:rPr>
  </w:style>
  <w:style w:type="character" w:customStyle="1" w:styleId="TEXTChar">
    <w:name w:val="TEXT Char"/>
    <w:basedOn w:val="TekstChar"/>
    <w:link w:val="TEXT"/>
    <w:rsid w:val="00FA35C1"/>
    <w:rPr>
      <w:rFonts w:ascii="Times New Roman" w:hAnsi="Times New Roman" w:cs="Times New Roman"/>
      <w:b w:val="0"/>
      <w:sz w:val="24"/>
      <w:lang w:val="sr-Cyrl-RS"/>
    </w:rPr>
  </w:style>
  <w:style w:type="paragraph" w:customStyle="1" w:styleId="NATPISTABELA">
    <w:name w:val="NATPIS_TABELA"/>
    <w:basedOn w:val="Natpisi-slika"/>
    <w:link w:val="NATPISTABELAChar"/>
    <w:qFormat/>
    <w:rsid w:val="00FA35C1"/>
    <w:pPr>
      <w:spacing w:before="240" w:after="120"/>
    </w:pPr>
    <w:rPr>
      <w:rFonts w:ascii="Times New Roman" w:hAnsi="Times New Roman" w:cs="Times New Roman"/>
      <w:lang w:val="sr-Cyrl-RS"/>
    </w:rPr>
  </w:style>
  <w:style w:type="character" w:customStyle="1" w:styleId="Natpisi-slikaChar">
    <w:name w:val="Natpisi - slika Char"/>
    <w:basedOn w:val="TekstChar"/>
    <w:link w:val="Natpisi-slika"/>
    <w:rsid w:val="00FA35C1"/>
    <w:rPr>
      <w:b w:val="0"/>
      <w:i/>
      <w:sz w:val="24"/>
    </w:rPr>
  </w:style>
  <w:style w:type="character" w:customStyle="1" w:styleId="NATPISSLIKAChar">
    <w:name w:val="NATPIS_SLIKA Char"/>
    <w:basedOn w:val="Natpisi-slikaChar"/>
    <w:link w:val="NATPISSLIKA"/>
    <w:rsid w:val="00FA35C1"/>
    <w:rPr>
      <w:rFonts w:ascii="Times New Roman" w:hAnsi="Times New Roman" w:cs="Times New Roman"/>
      <w:b w:val="0"/>
      <w:i/>
      <w:sz w:val="24"/>
      <w:lang w:val="sr-Cyrl-RS"/>
    </w:rPr>
  </w:style>
  <w:style w:type="character" w:customStyle="1" w:styleId="NATPISTABELAChar">
    <w:name w:val="NATPIS_TABELA Char"/>
    <w:basedOn w:val="Natpisi-slikaChar"/>
    <w:link w:val="NATPISTABELA"/>
    <w:rsid w:val="00FA35C1"/>
    <w:rPr>
      <w:rFonts w:ascii="Times New Roman" w:hAnsi="Times New Roman" w:cs="Times New Roman"/>
      <w:b w:val="0"/>
      <w:i/>
      <w:sz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yperlink" Target="http://www.ticomtec.de/en/referenz/timbertower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CE30F-8102-47E7-B971-2E7A615F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48919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a.radojevic@yahoo.com</dc:creator>
  <cp:keywords/>
  <dc:description/>
  <cp:lastModifiedBy>mmarjanovic</cp:lastModifiedBy>
  <cp:revision>127</cp:revision>
  <cp:lastPrinted>2017-10-01T00:07:00Z</cp:lastPrinted>
  <dcterms:created xsi:type="dcterms:W3CDTF">2017-09-18T12:53:00Z</dcterms:created>
  <dcterms:modified xsi:type="dcterms:W3CDTF">2020-03-12T12:20:00Z</dcterms:modified>
</cp:coreProperties>
</file>